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ED19" w14:textId="3812189F" w:rsidR="00C26F34" w:rsidRDefault="00293C39" w:rsidP="00170278">
      <w:pPr>
        <w:spacing w:line="259" w:lineRule="auto"/>
        <w:ind w:left="0" w:right="0"/>
        <w:rPr>
          <w:rFonts w:ascii="Times New Roman" w:hAnsi="Times New Roman" w:cs="Times New Roman"/>
          <w:bCs/>
          <w:color w:val="auto"/>
          <w:sz w:val="22"/>
          <w:lang w:val="sr-Cyrl-RS"/>
        </w:rPr>
      </w:pPr>
      <w:r>
        <w:rPr>
          <w:rFonts w:ascii="Times New Roman" w:hAnsi="Times New Roman" w:cs="Times New Roman"/>
          <w:bCs/>
          <w:color w:val="auto"/>
          <w:sz w:val="22"/>
          <w:lang w:val="sr-Latn-RS"/>
        </w:rPr>
        <w:t xml:space="preserve">                                                                                                                                               </w:t>
      </w:r>
      <w:r w:rsidR="00C26F34">
        <w:rPr>
          <w:rFonts w:ascii="Times New Roman" w:hAnsi="Times New Roman" w:cs="Times New Roman"/>
          <w:bCs/>
          <w:color w:val="auto"/>
          <w:sz w:val="22"/>
          <w:lang w:val="sr-Cyrl-RS"/>
        </w:rPr>
        <w:t>8.Ст.110/2022</w:t>
      </w:r>
    </w:p>
    <w:p w14:paraId="75640C62" w14:textId="77777777" w:rsidR="00C26F34" w:rsidRDefault="00C26F34" w:rsidP="00EE144D">
      <w:pPr>
        <w:spacing w:line="259" w:lineRule="auto"/>
        <w:ind w:left="0" w:right="0"/>
        <w:jc w:val="right"/>
        <w:rPr>
          <w:rFonts w:ascii="Times New Roman" w:hAnsi="Times New Roman" w:cs="Times New Roman"/>
          <w:bCs/>
          <w:color w:val="auto"/>
          <w:sz w:val="22"/>
          <w:lang w:val="sr-Cyrl-RS"/>
        </w:rPr>
      </w:pPr>
    </w:p>
    <w:p w14:paraId="27F95C7C" w14:textId="5E3694EF" w:rsidR="00EE144D" w:rsidRPr="003E5F4E" w:rsidRDefault="00293C39" w:rsidP="00EE144D">
      <w:pPr>
        <w:spacing w:line="259" w:lineRule="auto"/>
        <w:ind w:left="0" w:right="0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</w:pPr>
      <w:r w:rsidRPr="003E5F4E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Београд</w:t>
      </w:r>
      <w:r w:rsidR="00EE144D" w:rsidRPr="003E5F4E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:</w:t>
      </w:r>
      <w:r w:rsidR="00C0369F" w:rsidRPr="003E5F4E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451BE3" w:rsidRPr="003E5F4E">
        <w:rPr>
          <w:rFonts w:ascii="Times New Roman" w:hAnsi="Times New Roman" w:cs="Times New Roman"/>
          <w:bCs/>
          <w:color w:val="auto"/>
          <w:sz w:val="24"/>
          <w:szCs w:val="24"/>
          <w:lang w:val="sr-Latn-RS"/>
        </w:rPr>
        <w:t>04.</w:t>
      </w:r>
      <w:r w:rsidR="00683DF9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10</w:t>
      </w:r>
      <w:r w:rsidR="00451BE3" w:rsidRPr="003E5F4E">
        <w:rPr>
          <w:rFonts w:ascii="Times New Roman" w:hAnsi="Times New Roman" w:cs="Times New Roman"/>
          <w:bCs/>
          <w:color w:val="auto"/>
          <w:sz w:val="24"/>
          <w:szCs w:val="24"/>
          <w:lang w:val="sr-Latn-RS"/>
        </w:rPr>
        <w:t>.</w:t>
      </w:r>
      <w:r w:rsidR="00EE144D" w:rsidRPr="003E5F4E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202</w:t>
      </w:r>
      <w:r w:rsidR="00154D32">
        <w:rPr>
          <w:rFonts w:ascii="Times New Roman" w:hAnsi="Times New Roman" w:cs="Times New Roman"/>
          <w:bCs/>
          <w:color w:val="auto"/>
          <w:sz w:val="24"/>
          <w:szCs w:val="24"/>
          <w:lang w:val="sr-Latn-RS"/>
        </w:rPr>
        <w:t>4</w:t>
      </w:r>
      <w:r w:rsidR="00EE144D" w:rsidRPr="003E5F4E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.године</w:t>
      </w:r>
    </w:p>
    <w:p w14:paraId="530A5D50" w14:textId="14A62604" w:rsidR="003E5F4E" w:rsidRDefault="00EC2F38" w:rsidP="00EE144D">
      <w:pPr>
        <w:spacing w:line="259" w:lineRule="auto"/>
        <w:ind w:left="0" w:right="0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50</w:t>
      </w:r>
      <w:r w:rsidR="00293C39" w:rsidRPr="003E5F4E">
        <w:rPr>
          <w:rFonts w:ascii="Times New Roman" w:hAnsi="Times New Roman" w:cs="Times New Roman"/>
          <w:bCs/>
          <w:color w:val="auto"/>
          <w:sz w:val="24"/>
          <w:szCs w:val="24"/>
          <w:lang w:val="sr-Latn-RS"/>
        </w:rPr>
        <w:t>/2</w:t>
      </w:r>
      <w:r w:rsidR="003E5F4E" w:rsidRPr="003E5F4E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4</w:t>
      </w:r>
    </w:p>
    <w:p w14:paraId="3D2F440F" w14:textId="77777777" w:rsidR="003E4A7F" w:rsidRDefault="003E4A7F" w:rsidP="00EE144D">
      <w:pPr>
        <w:spacing w:line="259" w:lineRule="auto"/>
        <w:ind w:left="0" w:right="0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</w:pPr>
    </w:p>
    <w:p w14:paraId="408A00F0" w14:textId="0952C15F" w:rsidR="00355888" w:rsidRDefault="00355888" w:rsidP="00EE144D">
      <w:pPr>
        <w:spacing w:line="259" w:lineRule="auto"/>
        <w:ind w:left="0" w:right="0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</w:pPr>
    </w:p>
    <w:p w14:paraId="46D1063E" w14:textId="77777777" w:rsidR="00355888" w:rsidRPr="003E5F4E" w:rsidRDefault="00355888" w:rsidP="00EE144D">
      <w:pPr>
        <w:spacing w:line="259" w:lineRule="auto"/>
        <w:ind w:left="0" w:right="0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sr-Latn-RS"/>
        </w:rPr>
      </w:pPr>
    </w:p>
    <w:p w14:paraId="452CB133" w14:textId="315641AD" w:rsidR="00293C39" w:rsidRPr="003E4A7F" w:rsidRDefault="00EA4005" w:rsidP="00EA4005">
      <w:pPr>
        <w:pStyle w:val="ListParagraph"/>
        <w:numPr>
          <w:ilvl w:val="0"/>
          <w:numId w:val="5"/>
        </w:numPr>
        <w:spacing w:line="259" w:lineRule="auto"/>
        <w:ind w:righ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3E4A7F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Привредни суд Београд;</w:t>
      </w:r>
    </w:p>
    <w:p w14:paraId="336763A3" w14:textId="1D2C0D5D" w:rsidR="00451BE3" w:rsidRPr="00355888" w:rsidRDefault="00EA4005" w:rsidP="00EA4005">
      <w:pPr>
        <w:pStyle w:val="ListParagraph"/>
        <w:widowControl w:val="0"/>
        <w:spacing w:before="40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35588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-  </w:t>
      </w:r>
      <w:r w:rsidRPr="003E4A7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 </w:t>
      </w:r>
      <w:proofErr w:type="spellStart"/>
      <w:r w:rsidR="00451BE3" w:rsidRPr="003E4A7F">
        <w:rPr>
          <w:rFonts w:ascii="Times New Roman" w:hAnsi="Times New Roman" w:cs="Times New Roman"/>
          <w:b/>
          <w:color w:val="000000"/>
          <w:sz w:val="24"/>
          <w:szCs w:val="24"/>
        </w:rPr>
        <w:t>Одбор</w:t>
      </w:r>
      <w:proofErr w:type="spellEnd"/>
      <w:r w:rsidR="00451BE3" w:rsidRPr="003E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51BE3" w:rsidRPr="003E4A7F">
        <w:rPr>
          <w:rFonts w:ascii="Times New Roman" w:hAnsi="Times New Roman" w:cs="Times New Roman"/>
          <w:b/>
          <w:color w:val="000000"/>
          <w:sz w:val="24"/>
          <w:szCs w:val="24"/>
        </w:rPr>
        <w:t>поверилаца</w:t>
      </w:r>
      <w:proofErr w:type="spellEnd"/>
      <w:r w:rsidR="00451BE3" w:rsidRPr="003E4A7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„ЛЕТИНА“ </w:t>
      </w:r>
      <w:proofErr w:type="spellStart"/>
      <w:r w:rsidR="00451BE3" w:rsidRPr="003E4A7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д.о.о</w:t>
      </w:r>
      <w:proofErr w:type="spellEnd"/>
      <w:r w:rsidR="00451BE3" w:rsidRPr="003E4A7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 у стечају</w:t>
      </w:r>
      <w:r w:rsidR="00451BE3" w:rsidRPr="0035588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: </w:t>
      </w:r>
    </w:p>
    <w:p w14:paraId="3E096002" w14:textId="77777777" w:rsidR="00EA4005" w:rsidRPr="003E5F4E" w:rsidRDefault="00EA4005" w:rsidP="00EA4005">
      <w:pPr>
        <w:pStyle w:val="ListParagraph"/>
        <w:widowControl w:val="0"/>
        <w:spacing w:before="40"/>
        <w:ind w:left="36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6623FB" w14:textId="57E0F05A" w:rsidR="00451BE3" w:rsidRPr="003E5F4E" w:rsidRDefault="00EA4005" w:rsidP="00EA4005">
      <w:pPr>
        <w:pStyle w:val="ListParagraph"/>
        <w:widowControl w:val="0"/>
        <w:spacing w:before="40"/>
        <w:ind w:left="1080" w:firstLine="36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- </w:t>
      </w:r>
      <w:r w:rsidR="00451BE3" w:rsidRPr="003E5F4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R</w:t>
      </w:r>
      <w:r w:rsidR="008035D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а</w:t>
      </w:r>
      <w:proofErr w:type="spellStart"/>
      <w:r w:rsidR="009E221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iffeisen</w:t>
      </w:r>
      <w:proofErr w:type="spellEnd"/>
      <w:r w:rsidR="009E221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 xml:space="preserve"> banka</w:t>
      </w:r>
      <w:r w:rsidR="00451BE3" w:rsidRPr="003E5F4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451BE3" w:rsidRPr="003E5F4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a.d</w:t>
      </w:r>
      <w:proofErr w:type="spellEnd"/>
      <w:r w:rsidR="00451BE3" w:rsidRPr="003E5F4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 xml:space="preserve">. </w:t>
      </w:r>
      <w:r w:rsidR="008035D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Београд</w:t>
      </w:r>
      <w:r w:rsidR="00451BE3" w:rsidRPr="003E5F4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,</w:t>
      </w:r>
      <w:r w:rsidR="00451BE3" w:rsidRPr="003E5F4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 xml:space="preserve"> </w:t>
      </w:r>
      <w:r w:rsidR="00451BE3" w:rsidRPr="003E5F4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Петар Величковић</w:t>
      </w:r>
      <w:r w:rsidR="00451BE3" w:rsidRPr="003E5F4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451BE3" w:rsidRPr="003E5F4E">
        <w:rPr>
          <w:rFonts w:ascii="Times New Roman" w:hAnsi="Times New Roman" w:cs="Times New Roman"/>
          <w:bCs/>
          <w:sz w:val="24"/>
          <w:szCs w:val="24"/>
        </w:rPr>
        <w:t>председник</w:t>
      </w:r>
      <w:proofErr w:type="spellEnd"/>
      <w:r w:rsidR="00451BE3"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ОП;</w:t>
      </w:r>
    </w:p>
    <w:p w14:paraId="097F1DC4" w14:textId="3195BD1F" w:rsidR="00451BE3" w:rsidRPr="003E5F4E" w:rsidRDefault="00EA4005" w:rsidP="00EA4005">
      <w:pPr>
        <w:pStyle w:val="ListParagraph"/>
        <w:widowControl w:val="0"/>
        <w:spacing w:before="40"/>
        <w:ind w:left="144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451BE3"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ОТП банка </w:t>
      </w:r>
      <w:proofErr w:type="spellStart"/>
      <w:r w:rsidR="00451BE3"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>а.д</w:t>
      </w:r>
      <w:proofErr w:type="spellEnd"/>
      <w:r w:rsidR="00451BE3"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Нови Сад, Гордана </w:t>
      </w:r>
      <w:proofErr w:type="spellStart"/>
      <w:r w:rsidR="00451BE3"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>Ђурановић</w:t>
      </w:r>
      <w:proofErr w:type="spellEnd"/>
      <w:r w:rsidR="00451BE3"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>, члан ОП;</w:t>
      </w:r>
    </w:p>
    <w:p w14:paraId="6CA5A9EA" w14:textId="06727F15" w:rsidR="00451BE3" w:rsidRDefault="00EA4005" w:rsidP="00EA4005">
      <w:pPr>
        <w:pStyle w:val="ListParagraph"/>
        <w:widowControl w:val="0"/>
        <w:spacing w:before="40"/>
        <w:ind w:left="144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451BE3"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ЕРСТЕ банка </w:t>
      </w:r>
      <w:proofErr w:type="spellStart"/>
      <w:r w:rsidR="00451BE3"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>а.д</w:t>
      </w:r>
      <w:proofErr w:type="spellEnd"/>
      <w:r w:rsidR="00451BE3"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>. Нови Сад, Јована Павловић, пуномоћник-члан ОП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7181F4D5" w14:textId="721AF24A" w:rsidR="00355888" w:rsidRDefault="00355888" w:rsidP="00355888">
      <w:pPr>
        <w:widowControl w:val="0"/>
        <w:spacing w:before="40"/>
        <w:ind w:left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-    </w:t>
      </w:r>
      <w:proofErr w:type="spellStart"/>
      <w:r w:rsidRPr="003E4A7F">
        <w:rPr>
          <w:rFonts w:ascii="Times New Roman" w:hAnsi="Times New Roman" w:cs="Times New Roman"/>
          <w:b/>
          <w:sz w:val="24"/>
          <w:szCs w:val="24"/>
          <w:lang w:val="sr-Cyrl-RS"/>
        </w:rPr>
        <w:t>Разлучни</w:t>
      </w:r>
      <w:proofErr w:type="spellEnd"/>
      <w:r w:rsidRPr="003E4A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повериоци:</w:t>
      </w:r>
    </w:p>
    <w:p w14:paraId="1458BBF4" w14:textId="067D49F2" w:rsidR="00355888" w:rsidRDefault="00355888" w:rsidP="00355888">
      <w:pPr>
        <w:widowControl w:val="0"/>
        <w:spacing w:before="40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- </w:t>
      </w:r>
      <w:r w:rsidRPr="003E5F4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R</w:t>
      </w:r>
      <w:r w:rsidR="008035D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а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iffeisen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 xml:space="preserve"> banka</w:t>
      </w:r>
      <w:r w:rsidRPr="003E5F4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3E5F4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a.d</w:t>
      </w:r>
      <w:proofErr w:type="spellEnd"/>
      <w:r w:rsidRPr="003E5F4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 xml:space="preserve">. </w:t>
      </w:r>
      <w:r w:rsidR="008035D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Београд</w:t>
      </w:r>
      <w:r w:rsidRPr="003E5F4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,</w:t>
      </w:r>
    </w:p>
    <w:p w14:paraId="792E5706" w14:textId="39D423A1" w:rsidR="00355888" w:rsidRPr="00355888" w:rsidRDefault="00355888" w:rsidP="00355888">
      <w:pPr>
        <w:widowControl w:val="0"/>
        <w:spacing w:before="40"/>
        <w:ind w:left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  <w:t xml:space="preserve">- </w:t>
      </w:r>
      <w:r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ЕРСТЕ </w:t>
      </w:r>
      <w:r w:rsidR="008035D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banka</w:t>
      </w:r>
      <w:r w:rsidR="008035DE" w:rsidRPr="003E5F4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8035DE" w:rsidRPr="003E5F4E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a.d</w:t>
      </w:r>
      <w:proofErr w:type="spellEnd"/>
      <w:r w:rsidRPr="003E5F4E">
        <w:rPr>
          <w:rFonts w:ascii="Times New Roman" w:hAnsi="Times New Roman" w:cs="Times New Roman"/>
          <w:bCs/>
          <w:sz w:val="24"/>
          <w:szCs w:val="24"/>
          <w:lang w:val="sr-Cyrl-RS"/>
        </w:rPr>
        <w:t>. Нови Сад</w:t>
      </w:r>
    </w:p>
    <w:p w14:paraId="30910B0C" w14:textId="45FA5BC5" w:rsidR="00EA4005" w:rsidRDefault="00EA4005" w:rsidP="00EA4005">
      <w:pPr>
        <w:widowControl w:val="0"/>
        <w:spacing w:before="40"/>
        <w:ind w:left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-    </w:t>
      </w:r>
      <w:r w:rsidRPr="003E4A7F">
        <w:rPr>
          <w:rFonts w:ascii="Times New Roman" w:hAnsi="Times New Roman" w:cs="Times New Roman"/>
          <w:b/>
          <w:sz w:val="24"/>
          <w:szCs w:val="24"/>
          <w:lang w:val="sr-Cyrl-RS"/>
        </w:rPr>
        <w:t>Агенција за лиценцирање стечајних управника;</w:t>
      </w:r>
    </w:p>
    <w:p w14:paraId="309F6CFC" w14:textId="77777777" w:rsidR="003E4A7F" w:rsidRPr="00EA4005" w:rsidRDefault="003E4A7F" w:rsidP="00EA4005">
      <w:pPr>
        <w:widowControl w:val="0"/>
        <w:spacing w:before="40"/>
        <w:ind w:left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6AC8A23" w14:textId="3162A724" w:rsidR="00293C39" w:rsidRPr="003E5F4E" w:rsidRDefault="00293C39" w:rsidP="003E5F4E">
      <w:pPr>
        <w:ind w:left="0"/>
        <w:jc w:val="both"/>
        <w:rPr>
          <w:rFonts w:ascii="Times New Roman" w:hAnsi="Times New Roman" w:cs="Times New Roman"/>
          <w:sz w:val="24"/>
          <w:szCs w:val="24"/>
          <w:lang w:val="sr-Cyrl-RS" w:eastAsia="ar-SA"/>
        </w:rPr>
      </w:pPr>
    </w:p>
    <w:p w14:paraId="34A17F87" w14:textId="77777777" w:rsidR="00EA4005" w:rsidRPr="003E4A7F" w:rsidRDefault="00EA4005" w:rsidP="00EA4005">
      <w:pPr>
        <w:ind w:left="0" w:right="0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proofErr w:type="spellStart"/>
      <w:r w:rsidRPr="003E4A7F">
        <w:rPr>
          <w:rFonts w:ascii="Times New Roman" w:hAnsi="Times New Roman" w:cs="Times New Roman"/>
          <w:b/>
          <w:color w:val="000000"/>
          <w:sz w:val="28"/>
          <w:szCs w:val="28"/>
        </w:rPr>
        <w:t>Предмет</w:t>
      </w:r>
      <w:proofErr w:type="spellEnd"/>
      <w:r w:rsidRPr="003E4A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E4A7F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Обавештење о извршеној продаји имовине, условима и цени </w:t>
      </w:r>
    </w:p>
    <w:p w14:paraId="32A631BD" w14:textId="52C0E73B" w:rsidR="00EA4005" w:rsidRDefault="00EA4005" w:rsidP="00EA4005">
      <w:pPr>
        <w:tabs>
          <w:tab w:val="left" w:pos="1080"/>
        </w:tabs>
        <w:ind w:left="1080" w:right="0" w:hanging="1080"/>
        <w:rPr>
          <w:rFonts w:ascii="Times New Roman" w:hAnsi="Times New Roman" w:cs="Times New Roman"/>
          <w:sz w:val="24"/>
          <w:szCs w:val="24"/>
        </w:rPr>
      </w:pPr>
    </w:p>
    <w:p w14:paraId="4D73930E" w14:textId="77777777" w:rsidR="003E4A7F" w:rsidRPr="003D35C3" w:rsidRDefault="003E4A7F" w:rsidP="00EA4005">
      <w:pPr>
        <w:tabs>
          <w:tab w:val="left" w:pos="1080"/>
        </w:tabs>
        <w:ind w:left="1080" w:right="0" w:hanging="1080"/>
        <w:rPr>
          <w:rFonts w:ascii="Times New Roman" w:hAnsi="Times New Roman" w:cs="Times New Roman"/>
          <w:sz w:val="24"/>
          <w:szCs w:val="24"/>
        </w:rPr>
      </w:pPr>
    </w:p>
    <w:p w14:paraId="1AA85C4A" w14:textId="0BF607E9" w:rsidR="00EA4005" w:rsidRDefault="00EA4005" w:rsidP="008035DE">
      <w:pPr>
        <w:spacing w:before="120"/>
        <w:ind w:left="-510" w:right="-454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proofErr w:type="spellStart"/>
      <w:r w:rsidRPr="003D35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C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D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C3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3D35C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35C3">
        <w:rPr>
          <w:rFonts w:ascii="Times New Roman" w:hAnsi="Times New Roman" w:cs="Times New Roman"/>
          <w:sz w:val="24"/>
          <w:szCs w:val="24"/>
        </w:rPr>
        <w:t>банкротству</w:t>
      </w:r>
      <w:proofErr w:type="spellEnd"/>
      <w:r w:rsidRPr="003D3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35C3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3D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35C3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3D35C3">
        <w:rPr>
          <w:rFonts w:ascii="Times New Roman" w:hAnsi="Times New Roman" w:cs="Times New Roman"/>
          <w:sz w:val="24"/>
          <w:szCs w:val="24"/>
        </w:rPr>
        <w:t xml:space="preserve">  </w:t>
      </w:r>
      <w:r w:rsidRPr="003D35C3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D35C3">
        <w:rPr>
          <w:rFonts w:ascii="Times New Roman" w:hAnsi="Times New Roman" w:cs="Times New Roman"/>
          <w:sz w:val="24"/>
          <w:szCs w:val="24"/>
        </w:rPr>
        <w:t xml:space="preserve"> </w:t>
      </w:r>
      <w:r w:rsidRPr="003D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посл</w:t>
      </w:r>
      <w:proofErr w:type="spellEnd"/>
      <w:r w:rsidRPr="007906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888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558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5888" w:rsidRPr="00305A4A">
        <w:rPr>
          <w:rFonts w:ascii="Times New Roman" w:hAnsi="Times New Roman"/>
          <w:sz w:val="24"/>
          <w:szCs w:val="24"/>
          <w:lang w:val="sr-Cyrl-RS"/>
        </w:rPr>
        <w:t>8</w:t>
      </w:r>
      <w:r w:rsidR="00355888" w:rsidRPr="00305A4A">
        <w:rPr>
          <w:rFonts w:ascii="Times New Roman" w:hAnsi="Times New Roman"/>
          <w:sz w:val="24"/>
          <w:szCs w:val="24"/>
          <w:lang w:val="sr-Cyrl-CS"/>
        </w:rPr>
        <w:t xml:space="preserve"> Ст. </w:t>
      </w:r>
      <w:r w:rsidR="00355888" w:rsidRPr="00305A4A">
        <w:rPr>
          <w:rFonts w:ascii="Times New Roman" w:hAnsi="Times New Roman"/>
          <w:sz w:val="24"/>
          <w:szCs w:val="24"/>
          <w:lang w:val="sr-Cyrl-RS"/>
        </w:rPr>
        <w:t>110</w:t>
      </w:r>
      <w:r w:rsidR="00355888" w:rsidRPr="00305A4A">
        <w:rPr>
          <w:rFonts w:ascii="Times New Roman" w:hAnsi="Times New Roman"/>
          <w:sz w:val="24"/>
          <w:szCs w:val="24"/>
          <w:lang w:val="sr-Latn-CS"/>
        </w:rPr>
        <w:t>/20</w:t>
      </w:r>
      <w:r w:rsidR="00355888" w:rsidRPr="00305A4A">
        <w:rPr>
          <w:rFonts w:ascii="Times New Roman" w:hAnsi="Times New Roman"/>
          <w:sz w:val="24"/>
          <w:szCs w:val="24"/>
          <w:lang w:val="sr-Cyrl-RS"/>
        </w:rPr>
        <w:t>22</w:t>
      </w:r>
      <w:r w:rsidR="00355888" w:rsidRPr="00305A4A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355888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B440D7">
        <w:rPr>
          <w:rFonts w:ascii="Times New Roman" w:hAnsi="Times New Roman"/>
          <w:sz w:val="24"/>
          <w:szCs w:val="24"/>
          <w:lang w:val="sr-Latn-RS"/>
        </w:rPr>
        <w:t>2</w:t>
      </w:r>
      <w:r w:rsidR="00355888" w:rsidRPr="00305A4A">
        <w:rPr>
          <w:rFonts w:ascii="Times New Roman" w:hAnsi="Times New Roman"/>
          <w:sz w:val="24"/>
          <w:szCs w:val="24"/>
          <w:lang w:val="sr-Cyrl-RS"/>
        </w:rPr>
        <w:t>4.0</w:t>
      </w:r>
      <w:r w:rsidR="00B440D7">
        <w:rPr>
          <w:rFonts w:ascii="Times New Roman" w:hAnsi="Times New Roman"/>
          <w:sz w:val="24"/>
          <w:szCs w:val="24"/>
          <w:lang w:val="sr-Latn-RS"/>
        </w:rPr>
        <w:t>1</w:t>
      </w:r>
      <w:r w:rsidR="00355888" w:rsidRPr="00305A4A">
        <w:rPr>
          <w:rFonts w:ascii="Times New Roman" w:hAnsi="Times New Roman"/>
          <w:sz w:val="24"/>
          <w:szCs w:val="24"/>
          <w:lang w:val="sr-Cyrl-RS"/>
        </w:rPr>
        <w:t>.2023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Start w:id="0" w:name="_Hlk13133666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је постало правоснажно дана </w:t>
      </w:r>
      <w:bookmarkEnd w:id="0"/>
      <w:r w:rsidR="00B440D7">
        <w:rPr>
          <w:rFonts w:ascii="Times New Roman" w:hAnsi="Times New Roman" w:cs="Times New Roman"/>
          <w:sz w:val="24"/>
          <w:szCs w:val="24"/>
          <w:lang w:val="sr-Latn-RS"/>
        </w:rPr>
        <w:t>04</w:t>
      </w:r>
      <w:r w:rsidR="00355888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B440D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55888">
        <w:rPr>
          <w:rFonts w:ascii="Times New Roman" w:hAnsi="Times New Roman" w:cs="Times New Roman"/>
          <w:sz w:val="24"/>
          <w:szCs w:val="24"/>
          <w:lang w:val="sr-Cyrl-RS"/>
        </w:rPr>
        <w:t>.2023.године,</w:t>
      </w:r>
      <w:r w:rsidR="00355888" w:rsidRPr="003D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888" w:rsidRPr="003D35C3">
        <w:rPr>
          <w:rFonts w:ascii="Times New Roman" w:hAnsi="Times New Roman" w:cs="Times New Roman"/>
          <w:sz w:val="24"/>
          <w:szCs w:val="24"/>
        </w:rPr>
        <w:t xml:space="preserve"> </w:t>
      </w:r>
      <w:r w:rsidRPr="003D35C3">
        <w:rPr>
          <w:rFonts w:ascii="Times New Roman" w:hAnsi="Times New Roman" w:cs="Times New Roman"/>
          <w:sz w:val="24"/>
          <w:szCs w:val="24"/>
        </w:rPr>
        <w:t xml:space="preserve">и у </w:t>
      </w:r>
      <w:proofErr w:type="spellStart"/>
      <w:r w:rsidRPr="003D35C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D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5C3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3D35C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3D35C3">
        <w:rPr>
          <w:rFonts w:ascii="Times New Roman" w:hAnsi="Times New Roman" w:cs="Times New Roman"/>
          <w:sz w:val="24"/>
          <w:szCs w:val="24"/>
          <w:lang w:val="sr-Latn-CS"/>
        </w:rPr>
        <w:t>члан</w:t>
      </w:r>
      <w:proofErr w:type="spellEnd"/>
      <w:r w:rsidRPr="003D35C3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3D35C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35C3">
        <w:rPr>
          <w:rFonts w:ascii="Times New Roman" w:hAnsi="Times New Roman" w:cs="Times New Roman"/>
          <w:sz w:val="24"/>
          <w:szCs w:val="24"/>
        </w:rPr>
        <w:t>132.</w:t>
      </w:r>
      <w:r w:rsidRPr="003D35C3">
        <w:rPr>
          <w:rFonts w:ascii="Times New Roman" w:hAnsi="Times New Roman" w:cs="Times New Roman"/>
          <w:sz w:val="24"/>
          <w:szCs w:val="24"/>
          <w:lang w:val="sr-Cyrl-RS"/>
        </w:rPr>
        <w:t xml:space="preserve"> и  133.</w:t>
      </w:r>
      <w:r w:rsidRPr="003D35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35C3">
        <w:rPr>
          <w:rFonts w:ascii="Times New Roman" w:hAnsi="Times New Roman" w:cs="Times New Roman"/>
          <w:sz w:val="24"/>
          <w:szCs w:val="24"/>
          <w:lang w:val="sr-Latn-CS"/>
        </w:rPr>
        <w:t>Закона</w:t>
      </w:r>
      <w:proofErr w:type="spellEnd"/>
      <w:r w:rsidRPr="003D35C3">
        <w:rPr>
          <w:rFonts w:ascii="Times New Roman" w:hAnsi="Times New Roman" w:cs="Times New Roman"/>
          <w:sz w:val="24"/>
          <w:szCs w:val="24"/>
          <w:lang w:val="sr-Latn-CS"/>
        </w:rPr>
        <w:t xml:space="preserve"> о </w:t>
      </w:r>
      <w:proofErr w:type="spellStart"/>
      <w:r w:rsidRPr="003D35C3">
        <w:rPr>
          <w:rFonts w:ascii="Times New Roman" w:hAnsi="Times New Roman" w:cs="Times New Roman"/>
          <w:sz w:val="24"/>
          <w:szCs w:val="24"/>
          <w:lang w:val="sr-Latn-CS"/>
        </w:rPr>
        <w:t>стеча</w:t>
      </w:r>
      <w:r w:rsidRPr="003D35C3">
        <w:rPr>
          <w:rFonts w:ascii="Times New Roman" w:hAnsi="Times New Roman" w:cs="Times New Roman"/>
          <w:sz w:val="24"/>
          <w:szCs w:val="24"/>
        </w:rPr>
        <w:t>ју</w:t>
      </w:r>
      <w:proofErr w:type="spellEnd"/>
      <w:r w:rsidRPr="003D35C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35C3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Pr="003D35C3">
        <w:rPr>
          <w:rFonts w:ascii="Times New Roman" w:hAnsi="Times New Roman" w:cs="Times New Roman"/>
          <w:i/>
          <w:sz w:val="24"/>
          <w:szCs w:val="24"/>
        </w:rPr>
        <w:t>Службени</w:t>
      </w:r>
      <w:proofErr w:type="spellEnd"/>
      <w:r w:rsidRPr="003D3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35C3">
        <w:rPr>
          <w:rFonts w:ascii="Times New Roman" w:hAnsi="Times New Roman" w:cs="Times New Roman"/>
          <w:i/>
          <w:sz w:val="24"/>
          <w:szCs w:val="24"/>
        </w:rPr>
        <w:t>гласник</w:t>
      </w:r>
      <w:proofErr w:type="spellEnd"/>
      <w:r w:rsidRPr="003D3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5C3">
        <w:rPr>
          <w:rFonts w:ascii="Times New Roman" w:hAnsi="Times New Roman" w:cs="Times New Roman"/>
          <w:i/>
          <w:sz w:val="24"/>
          <w:szCs w:val="24"/>
          <w:lang w:val="sr-Cyrl-RS"/>
        </w:rPr>
        <w:t>Р</w:t>
      </w:r>
      <w:r w:rsidRPr="003D35C3">
        <w:rPr>
          <w:rFonts w:ascii="Times New Roman" w:hAnsi="Times New Roman" w:cs="Times New Roman"/>
          <w:i/>
          <w:sz w:val="24"/>
          <w:szCs w:val="24"/>
        </w:rPr>
        <w:t xml:space="preserve">С» </w:t>
      </w:r>
      <w:proofErr w:type="spellStart"/>
      <w:r w:rsidRPr="003D35C3">
        <w:rPr>
          <w:rFonts w:ascii="Times New Roman" w:hAnsi="Times New Roman" w:cs="Times New Roman"/>
          <w:i/>
          <w:sz w:val="24"/>
          <w:szCs w:val="24"/>
        </w:rPr>
        <w:t>број</w:t>
      </w:r>
      <w:proofErr w:type="spellEnd"/>
      <w:r w:rsidRPr="003D35C3">
        <w:rPr>
          <w:rFonts w:ascii="Times New Roman" w:hAnsi="Times New Roman" w:cs="Times New Roman"/>
          <w:i/>
          <w:sz w:val="24"/>
          <w:szCs w:val="24"/>
        </w:rPr>
        <w:t xml:space="preserve"> 104/2009</w:t>
      </w:r>
      <w:r w:rsidRPr="003D35C3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3D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35C3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99/2011, 71/2012-Одлука Уставног суда, 83/2014</w:t>
      </w:r>
      <w:r w:rsidRPr="003D35C3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3D35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Pr="003D35C3">
        <w:rPr>
          <w:rFonts w:ascii="Times New Roman" w:hAnsi="Times New Roman" w:cs="Times New Roman"/>
          <w:sz w:val="24"/>
          <w:szCs w:val="24"/>
          <w:lang w:val="sr-Cyrl-CS"/>
        </w:rPr>
        <w:t>и Националним стандардом број 5 – Национални стандард о начину и поступку уновчења имовине стечајног дужника (</w:t>
      </w:r>
      <w:r w:rsidRPr="003D35C3">
        <w:rPr>
          <w:rFonts w:ascii="Times New Roman" w:hAnsi="Times New Roman" w:cs="Times New Roman"/>
          <w:i/>
          <w:sz w:val="24"/>
          <w:szCs w:val="24"/>
          <w:lang w:val="sr-Cyrl-CS"/>
        </w:rPr>
        <w:t>Службени гласник Републике Србије</w:t>
      </w:r>
      <w:r w:rsidRPr="003D35C3">
        <w:rPr>
          <w:rFonts w:ascii="Times New Roman" w:hAnsi="Times New Roman" w:cs="Times New Roman"/>
          <w:sz w:val="24"/>
          <w:szCs w:val="24"/>
          <w:lang w:val="sr-Cyrl-CS"/>
        </w:rPr>
        <w:t xml:space="preserve">, бр. </w:t>
      </w:r>
      <w:r>
        <w:rPr>
          <w:rFonts w:ascii="Times New Roman" w:hAnsi="Times New Roman" w:cs="Times New Roman"/>
          <w:sz w:val="24"/>
          <w:szCs w:val="24"/>
          <w:lang w:val="sr-Cyrl-CS"/>
        </w:rPr>
        <w:t>62</w:t>
      </w:r>
      <w:r w:rsidRPr="003D35C3">
        <w:rPr>
          <w:rFonts w:ascii="Times New Roman" w:hAnsi="Times New Roman" w:cs="Times New Roman"/>
          <w:sz w:val="24"/>
          <w:szCs w:val="24"/>
          <w:lang w:val="sr-Cyrl-CS"/>
        </w:rPr>
        <w:t>/20</w:t>
      </w: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Pr="003D35C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3D35C3">
        <w:rPr>
          <w:rFonts w:ascii="Times New Roman" w:hAnsi="Times New Roman" w:cs="Times New Roman"/>
          <w:sz w:val="24"/>
          <w:szCs w:val="24"/>
        </w:rPr>
        <w:t xml:space="preserve"> </w:t>
      </w:r>
      <w:r w:rsidRPr="006114FC">
        <w:rPr>
          <w:rFonts w:ascii="Times New Roman" w:hAnsi="Times New Roman"/>
          <w:sz w:val="24"/>
          <w:szCs w:val="24"/>
          <w:lang w:val="sr-Cyrl-CS"/>
        </w:rPr>
        <w:t xml:space="preserve">стечајни управник је дана </w:t>
      </w:r>
      <w:r w:rsidR="00355888">
        <w:rPr>
          <w:rFonts w:ascii="Times New Roman" w:hAnsi="Times New Roman"/>
          <w:sz w:val="24"/>
          <w:szCs w:val="24"/>
          <w:lang w:val="sr-Cyrl-RS"/>
        </w:rPr>
        <w:t>23</w:t>
      </w:r>
      <w:r w:rsidRPr="006114FC">
        <w:rPr>
          <w:rFonts w:ascii="Times New Roman" w:hAnsi="Times New Roman"/>
          <w:sz w:val="24"/>
          <w:szCs w:val="24"/>
          <w:lang w:val="sr-Cyrl-CS"/>
        </w:rPr>
        <w:t>.</w:t>
      </w:r>
      <w:r w:rsidR="00355888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6114FC">
        <w:rPr>
          <w:rFonts w:ascii="Times New Roman" w:hAnsi="Times New Roman"/>
          <w:sz w:val="24"/>
          <w:szCs w:val="24"/>
          <w:lang w:val="sr-Latn-RS"/>
        </w:rPr>
        <w:t>.</w:t>
      </w:r>
      <w:r w:rsidRPr="006114FC"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24</w:t>
      </w:r>
      <w:r w:rsidRPr="006114FC">
        <w:rPr>
          <w:rFonts w:ascii="Times New Roman" w:hAnsi="Times New Roman"/>
          <w:sz w:val="24"/>
          <w:szCs w:val="24"/>
          <w:lang w:val="sr-Cyrl-CS"/>
        </w:rPr>
        <w:t xml:space="preserve">. године, </w:t>
      </w:r>
      <w:r>
        <w:rPr>
          <w:rFonts w:ascii="Times New Roman" w:hAnsi="Times New Roman"/>
          <w:sz w:val="24"/>
          <w:szCs w:val="24"/>
          <w:lang w:val="sr-Cyrl-RS"/>
        </w:rPr>
        <w:t xml:space="preserve"> спровео продају имовин</w:t>
      </w:r>
      <w:r w:rsidR="00355888">
        <w:rPr>
          <w:rFonts w:ascii="Times New Roman" w:hAnsi="Times New Roman"/>
          <w:sz w:val="24"/>
          <w:szCs w:val="24"/>
          <w:lang w:val="sr-Cyrl-RS"/>
        </w:rPr>
        <w:t>ске целине бр. 1.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985">
        <w:rPr>
          <w:rFonts w:ascii="Times New Roman" w:hAnsi="Times New Roman"/>
          <w:sz w:val="24"/>
          <w:szCs w:val="24"/>
          <w:lang w:val="sr-Cyrl-RS"/>
        </w:rPr>
        <w:t xml:space="preserve">стечајног дужника </w:t>
      </w:r>
      <w:r w:rsidRPr="003E7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888">
        <w:rPr>
          <w:rFonts w:ascii="Times New Roman" w:hAnsi="Times New Roman" w:cs="Times New Roman"/>
          <w:sz w:val="24"/>
          <w:szCs w:val="24"/>
          <w:lang w:val="sr-Cyrl-RS"/>
        </w:rPr>
        <w:t xml:space="preserve">„ЛЕТИНА“ </w:t>
      </w:r>
      <w:proofErr w:type="spellStart"/>
      <w:r w:rsidR="00355888"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 w:rsidR="00355888">
        <w:rPr>
          <w:rFonts w:ascii="Times New Roman" w:hAnsi="Times New Roman" w:cs="Times New Roman"/>
          <w:sz w:val="24"/>
          <w:szCs w:val="24"/>
          <w:lang w:val="sr-Cyrl-RS"/>
        </w:rPr>
        <w:t>. у стечају</w:t>
      </w:r>
      <w:r w:rsidRPr="003E798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 w:rsidR="00355888">
        <w:rPr>
          <w:rFonts w:ascii="Times New Roman" w:hAnsi="Times New Roman" w:cs="Times New Roman"/>
          <w:sz w:val="24"/>
          <w:szCs w:val="24"/>
          <w:lang w:val="sr-Cyrl-RS"/>
        </w:rPr>
        <w:t xml:space="preserve">Стевана </w:t>
      </w:r>
      <w:proofErr w:type="spellStart"/>
      <w:r w:rsidR="00355888">
        <w:rPr>
          <w:rFonts w:ascii="Times New Roman" w:hAnsi="Times New Roman" w:cs="Times New Roman"/>
          <w:sz w:val="24"/>
          <w:szCs w:val="24"/>
          <w:lang w:val="sr-Cyrl-RS"/>
        </w:rPr>
        <w:t>Бракуса</w:t>
      </w:r>
      <w:proofErr w:type="spellEnd"/>
      <w:r w:rsidRPr="003E7985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35588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E79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5888"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 w:rsidRPr="003E7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888" w:rsidRPr="008035DE">
        <w:rPr>
          <w:rFonts w:ascii="Times New Roman" w:hAnsi="Times New Roman" w:cs="Times New Roman"/>
          <w:bCs/>
          <w:color w:val="auto"/>
          <w:sz w:val="24"/>
          <w:szCs w:val="24"/>
          <w:lang w:val="sr-Latn-RS"/>
        </w:rPr>
        <w:t xml:space="preserve">MB: </w:t>
      </w:r>
      <w:r w:rsidR="00355888" w:rsidRPr="008035DE">
        <w:rPr>
          <w:rFonts w:ascii="Times New Roman" w:hAnsi="Times New Roman" w:cs="Times New Roman"/>
          <w:bCs/>
          <w:noProof/>
          <w:color w:val="auto"/>
          <w:sz w:val="24"/>
          <w:szCs w:val="24"/>
          <w:lang w:val="sr-Cyrl-RS"/>
        </w:rPr>
        <w:t>08309876</w:t>
      </w:r>
      <w:r w:rsidR="00355888" w:rsidRPr="008035DE">
        <w:rPr>
          <w:rFonts w:ascii="Times New Roman" w:hAnsi="Times New Roman" w:cs="Times New Roman"/>
          <w:bCs/>
          <w:noProof/>
          <w:color w:val="auto"/>
          <w:sz w:val="24"/>
          <w:szCs w:val="24"/>
          <w:lang w:val="sr-Latn-RS"/>
        </w:rPr>
        <w:t xml:space="preserve">; PIB: </w:t>
      </w:r>
      <w:r w:rsidR="00355888" w:rsidRPr="008035DE">
        <w:rPr>
          <w:rFonts w:ascii="Times New Roman" w:hAnsi="Times New Roman" w:cs="Times New Roman"/>
          <w:bCs/>
          <w:noProof/>
          <w:color w:val="auto"/>
          <w:sz w:val="24"/>
          <w:szCs w:val="24"/>
          <w:lang w:val="sr-Cyrl-RS"/>
        </w:rPr>
        <w:t>101431172</w:t>
      </w:r>
      <w:r w:rsidRPr="008035DE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,</w:t>
      </w:r>
      <w:r w:rsidRPr="008035DE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  <w:r w:rsidRPr="003E7985">
        <w:rPr>
          <w:rFonts w:ascii="Times New Roman" w:hAnsi="Times New Roman" w:cs="Times New Roman"/>
          <w:sz w:val="24"/>
          <w:szCs w:val="24"/>
          <w:lang w:val="sr-Cyrl-RS"/>
        </w:rPr>
        <w:t>методом јавног прикупљања понуда.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7E93263" w14:textId="08096FDE" w:rsidR="00EA4005" w:rsidRDefault="00EA4005" w:rsidP="008035DE">
      <w:pPr>
        <w:spacing w:before="120" w:line="260" w:lineRule="exact"/>
        <w:ind w:left="-510" w:right="-45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1A65">
        <w:rPr>
          <w:rFonts w:ascii="Times New Roman" w:hAnsi="Times New Roman" w:cs="Times New Roman"/>
          <w:sz w:val="24"/>
          <w:szCs w:val="24"/>
          <w:lang w:val="sr-Cyrl-CS"/>
        </w:rPr>
        <w:t xml:space="preserve">Како је стечајни управник дужан да после извршене продаје обавести стечајног судију, </w:t>
      </w:r>
      <w:r w:rsidR="0086366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11A65">
        <w:rPr>
          <w:rFonts w:ascii="Times New Roman" w:hAnsi="Times New Roman" w:cs="Times New Roman"/>
          <w:sz w:val="24"/>
          <w:szCs w:val="24"/>
          <w:lang w:val="sr-Cyrl-CS"/>
        </w:rPr>
        <w:t>дбор поверилаца</w:t>
      </w:r>
      <w:r w:rsidR="003558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11A65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B11A65">
        <w:rPr>
          <w:rFonts w:ascii="Times New Roman" w:hAnsi="Times New Roman" w:cs="Times New Roman"/>
          <w:sz w:val="24"/>
          <w:szCs w:val="24"/>
          <w:lang w:val="sr-Cyrl-CS"/>
        </w:rPr>
        <w:t>разлучне</w:t>
      </w:r>
      <w:proofErr w:type="spellEnd"/>
      <w:r w:rsidRPr="00B11A65">
        <w:rPr>
          <w:rFonts w:ascii="Times New Roman" w:hAnsi="Times New Roman" w:cs="Times New Roman"/>
          <w:sz w:val="24"/>
          <w:szCs w:val="24"/>
          <w:lang w:val="sr-Cyrl-CS"/>
        </w:rPr>
        <w:t xml:space="preserve"> повериоце о извршеној продаји, условима и цени, то Вам доставља ово Обавештење испуњавајући своју обавезу, водећи рачуна о роковима </w:t>
      </w:r>
      <w:proofErr w:type="spellStart"/>
      <w:r w:rsidRPr="00B11A65">
        <w:rPr>
          <w:rFonts w:ascii="Times New Roman" w:hAnsi="Times New Roman" w:cs="Times New Roman"/>
          <w:sz w:val="24"/>
          <w:szCs w:val="24"/>
          <w:lang w:val="sr-Cyrl-CS"/>
        </w:rPr>
        <w:t>предвиђеним</w:t>
      </w:r>
      <w:proofErr w:type="spellEnd"/>
      <w:r w:rsidRPr="00B11A65">
        <w:rPr>
          <w:rFonts w:ascii="Times New Roman" w:hAnsi="Times New Roman" w:cs="Times New Roman"/>
          <w:sz w:val="24"/>
          <w:szCs w:val="24"/>
          <w:lang w:val="sr-Cyrl-CS"/>
        </w:rPr>
        <w:t xml:space="preserve"> чланом 133. став 10. Закона о стечају.</w:t>
      </w:r>
    </w:p>
    <w:p w14:paraId="7FFF58A9" w14:textId="77777777" w:rsidR="00863668" w:rsidRDefault="00863668" w:rsidP="00863668">
      <w:pPr>
        <w:tabs>
          <w:tab w:val="left" w:pos="1080"/>
        </w:tabs>
        <w:ind w:left="513" w:right="-454" w:hanging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E64AD1" w14:textId="0AE14ACD" w:rsidR="008035DE" w:rsidRDefault="00EA4005" w:rsidP="00863668">
      <w:pPr>
        <w:tabs>
          <w:tab w:val="left" w:pos="1080"/>
        </w:tabs>
        <w:ind w:left="513" w:right="-454" w:hanging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="008035DE">
        <w:rPr>
          <w:rFonts w:ascii="Times New Roman" w:hAnsi="Times New Roman" w:cs="Times New Roman"/>
          <w:sz w:val="24"/>
          <w:szCs w:val="24"/>
          <w:lang w:val="sr-Cyrl-CS"/>
        </w:rPr>
        <w:t>28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8035D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.2024.године,</w:t>
      </w:r>
      <w:r w:rsidR="008035DE">
        <w:rPr>
          <w:rFonts w:ascii="Times New Roman" w:hAnsi="Times New Roman" w:cs="Times New Roman"/>
          <w:sz w:val="24"/>
          <w:szCs w:val="24"/>
          <w:lang w:val="sr-Cyrl-CS"/>
        </w:rPr>
        <w:t xml:space="preserve"> стечајни управник је Привредном суду Београд, о</w:t>
      </w:r>
      <w:r>
        <w:rPr>
          <w:rFonts w:ascii="Times New Roman" w:hAnsi="Times New Roman" w:cs="Times New Roman"/>
          <w:sz w:val="24"/>
          <w:szCs w:val="24"/>
          <w:lang w:val="sr-Cyrl-CS"/>
        </w:rPr>
        <w:t>дбор</w:t>
      </w:r>
      <w:r w:rsidR="008035D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поверилаца</w:t>
      </w:r>
      <w:r w:rsidR="008035DE">
        <w:rPr>
          <w:rFonts w:ascii="Times New Roman" w:hAnsi="Times New Roman" w:cs="Times New Roman"/>
          <w:sz w:val="24"/>
          <w:szCs w:val="24"/>
          <w:lang w:val="sr-Cyrl-CS"/>
        </w:rPr>
        <w:t xml:space="preserve"> стечајног</w:t>
      </w:r>
    </w:p>
    <w:p w14:paraId="45FC4637" w14:textId="77777777" w:rsidR="00863668" w:rsidRDefault="008035DE" w:rsidP="00863668">
      <w:pPr>
        <w:tabs>
          <w:tab w:val="left" w:pos="1080"/>
        </w:tabs>
        <w:ind w:left="513" w:right="-454" w:hanging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дужника, Агенцији за лиценцирање стечајних управника, </w:t>
      </w:r>
      <w:r w:rsidR="00EA4005">
        <w:rPr>
          <w:rFonts w:ascii="Times New Roman" w:hAnsi="Times New Roman" w:cs="Times New Roman"/>
          <w:sz w:val="24"/>
          <w:szCs w:val="24"/>
          <w:lang w:val="sr-Cyrl-CS"/>
        </w:rPr>
        <w:t xml:space="preserve">као и  </w:t>
      </w:r>
      <w:proofErr w:type="spellStart"/>
      <w:r w:rsidR="00EA4005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  <w:r w:rsidR="00EA40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A4005">
        <w:rPr>
          <w:rFonts w:ascii="Times New Roman" w:hAnsi="Times New Roman" w:cs="Times New Roman"/>
          <w:sz w:val="24"/>
          <w:szCs w:val="24"/>
          <w:lang w:val="sr-Cyrl-CS"/>
        </w:rPr>
        <w:t>разлучни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proofErr w:type="spellEnd"/>
      <w:r w:rsidR="00EA4005">
        <w:rPr>
          <w:rFonts w:ascii="Times New Roman" w:hAnsi="Times New Roman" w:cs="Times New Roman"/>
          <w:sz w:val="24"/>
          <w:szCs w:val="24"/>
          <w:lang w:val="sr-Cyrl-CS"/>
        </w:rPr>
        <w:t xml:space="preserve"> повериоци</w:t>
      </w:r>
      <w:r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EA40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доставио</w:t>
      </w:r>
    </w:p>
    <w:p w14:paraId="572A71C7" w14:textId="21AC8D48" w:rsidR="008035DE" w:rsidRDefault="008035DE" w:rsidP="00863668">
      <w:pPr>
        <w:tabs>
          <w:tab w:val="left" w:pos="1080"/>
        </w:tabs>
        <w:ind w:left="513" w:right="-454" w:hanging="108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proofErr w:type="spellStart"/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>Обавештење</w:t>
      </w:r>
      <w:proofErr w:type="spellEnd"/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>намери</w:t>
      </w:r>
      <w:proofErr w:type="spellEnd"/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>плану</w:t>
      </w:r>
      <w:proofErr w:type="spellEnd"/>
      <w:r w:rsidRPr="003D35C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продаје,</w:t>
      </w:r>
      <w:r w:rsidRPr="003D35C3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 xml:space="preserve"> </w:t>
      </w:r>
      <w:proofErr w:type="spellStart"/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>начину</w:t>
      </w:r>
      <w:proofErr w:type="spellEnd"/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35C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уновчења,</w:t>
      </w:r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35C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методу</w:t>
      </w:r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>продаје</w:t>
      </w:r>
      <w:proofErr w:type="spellEnd"/>
      <w:r w:rsidRPr="003D3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35C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и роковима продаје</w:t>
      </w:r>
      <w:r w:rsidR="0086366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</w:p>
    <w:p w14:paraId="73B4BF2C" w14:textId="77777777" w:rsidR="00863668" w:rsidRDefault="00863668" w:rsidP="00863668">
      <w:pPr>
        <w:tabs>
          <w:tab w:val="left" w:pos="1080"/>
        </w:tabs>
        <w:ind w:left="513" w:right="-454" w:hanging="108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21B43635" w14:textId="77777777" w:rsidR="00863668" w:rsidRDefault="00863668" w:rsidP="00863668">
      <w:pPr>
        <w:tabs>
          <w:tab w:val="left" w:pos="1080"/>
        </w:tabs>
        <w:ind w:left="513" w:right="-397" w:hanging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Дана 20.09.2024.године у дневним листовима ДАНАС и ПОЛИТИКА, </w:t>
      </w:r>
      <w:r w:rsidRPr="00505397">
        <w:rPr>
          <w:rFonts w:ascii="Times New Roman" w:hAnsi="Times New Roman" w:cs="Times New Roman"/>
          <w:bCs/>
          <w:sz w:val="24"/>
          <w:szCs w:val="24"/>
          <w:lang w:val="sr-Cyrl-RS"/>
        </w:rPr>
        <w:t>на сајту Агенције за</w:t>
      </w:r>
    </w:p>
    <w:p w14:paraId="5BB74A5C" w14:textId="6AE0E82A" w:rsidR="00863668" w:rsidRDefault="00863668" w:rsidP="00863668">
      <w:pPr>
        <w:tabs>
          <w:tab w:val="left" w:pos="1080"/>
        </w:tabs>
        <w:ind w:left="513" w:right="-397" w:hanging="108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505397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лиценцирање стечајних управника и сајту канцеларије стечајног управника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објављен је оглас о</w:t>
      </w:r>
    </w:p>
    <w:p w14:paraId="5CB4682F" w14:textId="77777777" w:rsidR="00863668" w:rsidRDefault="00863668" w:rsidP="00863668">
      <w:pPr>
        <w:tabs>
          <w:tab w:val="left" w:pos="1080"/>
        </w:tabs>
        <w:ind w:left="513" w:right="-454" w:hanging="108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продаји непокретне имовине стечајног дужника, груписане у имовинску целину бр. 1. Имовинска </w:t>
      </w:r>
    </w:p>
    <w:p w14:paraId="45CC879B" w14:textId="67AA73DD" w:rsidR="00863668" w:rsidRDefault="00863668" w:rsidP="00863668">
      <w:pPr>
        <w:tabs>
          <w:tab w:val="left" w:pos="1080"/>
        </w:tabs>
        <w:ind w:left="513" w:right="-454" w:hanging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целина  обухвата следеће непокретности:</w:t>
      </w:r>
    </w:p>
    <w:p w14:paraId="6BE47D30" w14:textId="303C2021" w:rsidR="00EA4005" w:rsidRDefault="00EA4005" w:rsidP="00EA4005">
      <w:pPr>
        <w:ind w:left="-510" w:right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3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559"/>
        <w:gridCol w:w="1418"/>
      </w:tblGrid>
      <w:tr w:rsidR="00F363F5" w:rsidRPr="00F363F5" w14:paraId="2E5E099E" w14:textId="77777777" w:rsidTr="00F363F5">
        <w:trPr>
          <w:cantSplit/>
          <w:trHeight w:val="1101"/>
        </w:trPr>
        <w:tc>
          <w:tcPr>
            <w:tcW w:w="7513" w:type="dxa"/>
            <w:shd w:val="clear" w:color="auto" w:fill="DDD9C3"/>
          </w:tcPr>
          <w:p w14:paraId="121A91B9" w14:textId="77777777" w:rsidR="00F363F5" w:rsidRPr="00F363F5" w:rsidRDefault="00F363F5" w:rsidP="00F363F5">
            <w:pPr>
              <w:spacing w:before="12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</w:pP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CS"/>
              </w:rPr>
              <w:t>Предмет продаје (редни број имовинске целине)</w:t>
            </w:r>
          </w:p>
        </w:tc>
        <w:tc>
          <w:tcPr>
            <w:tcW w:w="1559" w:type="dxa"/>
            <w:shd w:val="clear" w:color="auto" w:fill="DDD9C3"/>
            <w:vAlign w:val="center"/>
          </w:tcPr>
          <w:p w14:paraId="20553170" w14:textId="77777777" w:rsidR="00F363F5" w:rsidRPr="00F363F5" w:rsidRDefault="00F363F5" w:rsidP="00F363F5">
            <w:pPr>
              <w:spacing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  <w:t>20% процењене вредности</w:t>
            </w: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(</w:t>
            </w:r>
            <w:proofErr w:type="spellStart"/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дин</w:t>
            </w:r>
            <w:proofErr w:type="spellEnd"/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.)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7F56573F" w14:textId="77777777" w:rsidR="00F363F5" w:rsidRPr="00F363F5" w:rsidRDefault="00F363F5" w:rsidP="00F363F5">
            <w:pPr>
              <w:spacing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proofErr w:type="spellStart"/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Депозит</w:t>
            </w:r>
            <w:proofErr w:type="spellEnd"/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(</w:t>
            </w:r>
            <w:proofErr w:type="spellStart"/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дин</w:t>
            </w:r>
            <w:proofErr w:type="spellEnd"/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.)</w:t>
            </w:r>
          </w:p>
        </w:tc>
      </w:tr>
      <w:tr w:rsidR="00F363F5" w:rsidRPr="00F363F5" w14:paraId="73D0E01C" w14:textId="77777777" w:rsidTr="00DD460E">
        <w:trPr>
          <w:trHeight w:val="7684"/>
        </w:trPr>
        <w:tc>
          <w:tcPr>
            <w:tcW w:w="7513" w:type="dxa"/>
          </w:tcPr>
          <w:p w14:paraId="68A3C471" w14:textId="77777777" w:rsidR="00F363F5" w:rsidRPr="00F363F5" w:rsidRDefault="00F363F5" w:rsidP="00F363F5">
            <w:pPr>
              <w:spacing w:after="160" w:line="259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</w:pP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ru-RU"/>
              </w:rPr>
              <w:t>Имовинска целина</w:t>
            </w: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  <w:t xml:space="preserve"> бр.</w:t>
            </w: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ru-RU"/>
              </w:rPr>
              <w:t xml:space="preserve"> 1</w:t>
            </w: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,</w:t>
            </w: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ru-RU"/>
              </w:rPr>
              <w:t xml:space="preserve"> коју чини непокретна имовина – стамбени и објекти различитих намена</w:t>
            </w: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,</w:t>
            </w: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ru-RU"/>
              </w:rPr>
              <w:t xml:space="preserve"> на локацији Нови  Бечеј, потес/улица - </w:t>
            </w: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  <w:t>Јосифа Маринковића бр. 176.   У састав имовинске целине улазе следећи објекти:</w:t>
            </w:r>
          </w:p>
          <w:p w14:paraId="412B2AD0" w14:textId="77777777" w:rsidR="00DD460E" w:rsidRPr="00DD460E" w:rsidRDefault="00DD460E" w:rsidP="00DD460E">
            <w:pPr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Cs/>
                <w:sz w:val="22"/>
                <w:lang w:val="sr-Cyrl-RS"/>
              </w:rPr>
            </w:pP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 2884/1,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 xml:space="preserve">објекат број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1,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 xml:space="preserve">број посебног дела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1, KO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Нови Бечеј-Пословни простор за који није утврђена посебна намена. Површина објекта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 62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м2.</w:t>
            </w:r>
          </w:p>
          <w:p w14:paraId="301651E5" w14:textId="77777777" w:rsidR="00DD460E" w:rsidRPr="00DD460E" w:rsidRDefault="00DD460E" w:rsidP="00DD460E">
            <w:pPr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Cs/>
                <w:sz w:val="22"/>
                <w:lang w:val="sr-Cyrl-RS"/>
              </w:rPr>
            </w:pP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 2884/1,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 xml:space="preserve">објекат број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1,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број посебног дела 2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, KO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Нови Бечеј – стан површине 193м2.</w:t>
            </w:r>
          </w:p>
          <w:p w14:paraId="635079FB" w14:textId="77777777" w:rsidR="00DD460E" w:rsidRPr="00DD460E" w:rsidRDefault="00DD460E" w:rsidP="00DD460E">
            <w:pPr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Cs/>
                <w:sz w:val="22"/>
                <w:lang w:val="sr-Cyrl-RS"/>
              </w:rPr>
            </w:pP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 2884/1,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објекат број 2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, KO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Нови Бечеј – помоћна зграда површине 73м2.</w:t>
            </w:r>
          </w:p>
          <w:p w14:paraId="21649071" w14:textId="77777777" w:rsidR="00DD460E" w:rsidRPr="00DD460E" w:rsidRDefault="00DD460E" w:rsidP="00DD460E">
            <w:pPr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Cs/>
                <w:sz w:val="22"/>
                <w:lang w:val="sr-Cyrl-RS"/>
              </w:rPr>
            </w:pP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 2884/1,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објекат број 3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,  KO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Нови Бечеј – помоћна зграда површине 73м2.</w:t>
            </w:r>
          </w:p>
          <w:p w14:paraId="2A05F500" w14:textId="77777777" w:rsidR="00DD460E" w:rsidRPr="00DD460E" w:rsidRDefault="00DD460E" w:rsidP="00DD460E">
            <w:pPr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Cs/>
                <w:sz w:val="22"/>
                <w:lang w:val="sr-Cyrl-RS"/>
              </w:rPr>
            </w:pP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 2884/1,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објекат број 4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en-GB"/>
              </w:rPr>
              <w:t xml:space="preserve">, KO </w:t>
            </w: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Нови Бечеј – помоћна зграда површине 205м2.</w:t>
            </w:r>
          </w:p>
          <w:p w14:paraId="4194D273" w14:textId="77777777" w:rsidR="00DD460E" w:rsidRPr="00DD460E" w:rsidRDefault="00DD460E" w:rsidP="00DD460E">
            <w:pPr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Cs/>
                <w:sz w:val="22"/>
                <w:lang w:val="sr-Cyrl-RS"/>
              </w:rPr>
            </w:pP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 2884/1, објекат без дозволе, KO Нови Бечеј – надстрешница површине 45м2,</w:t>
            </w:r>
          </w:p>
          <w:p w14:paraId="055A4A44" w14:textId="77777777" w:rsidR="00DD460E" w:rsidRPr="00DD460E" w:rsidRDefault="00DD460E" w:rsidP="00DD460E">
            <w:pPr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Cs/>
                <w:sz w:val="22"/>
                <w:lang w:val="sr-Cyrl-RS"/>
              </w:rPr>
            </w:pP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 2884/2, објекат број 1, KO Нови Бечеј – помоћна зграда површине 190м2,</w:t>
            </w:r>
          </w:p>
          <w:p w14:paraId="73DFC6ED" w14:textId="77777777" w:rsidR="00DD460E" w:rsidRPr="00DD460E" w:rsidRDefault="00DD460E" w:rsidP="00DD460E">
            <w:pPr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Cs/>
                <w:sz w:val="22"/>
                <w:lang w:val="sr-Cyrl-RS"/>
              </w:rPr>
            </w:pP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 2884/2, објекат број 2, KO Нови Бечеј – помоћна зграда површине 51м2,</w:t>
            </w:r>
          </w:p>
          <w:p w14:paraId="6ADF6316" w14:textId="77777777" w:rsidR="00DD460E" w:rsidRPr="00DD460E" w:rsidRDefault="00DD460E" w:rsidP="00DD460E">
            <w:pPr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Cs/>
                <w:sz w:val="22"/>
                <w:lang w:val="sr-Cyrl-RS"/>
              </w:rPr>
            </w:pPr>
            <w:r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 2884/2, објекат без дозволе, KO Нови Бечеј – надстрешница површине 50м2,</w:t>
            </w:r>
          </w:p>
          <w:p w14:paraId="39FCE4BC" w14:textId="7A64FE44" w:rsidR="00DD460E" w:rsidRDefault="008A0A76" w:rsidP="005A61D5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sr-Cyrl-RS"/>
              </w:rPr>
              <w:t>к</w:t>
            </w:r>
            <w:r w:rsidR="005A61D5">
              <w:rPr>
                <w:rFonts w:ascii="Times New Roman" w:hAnsi="Times New Roman" w:cs="Times New Roman"/>
                <w:bCs/>
                <w:sz w:val="22"/>
                <w:lang w:val="sr-Cyrl-RS"/>
              </w:rPr>
              <w:t>ао и з</w:t>
            </w:r>
            <w:r w:rsidR="00DD460E"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 xml:space="preserve">емљиште под </w:t>
            </w:r>
            <w:r w:rsidR="00BB14CA">
              <w:rPr>
                <w:rFonts w:ascii="Times New Roman" w:hAnsi="Times New Roman" w:cs="Times New Roman"/>
                <w:bCs/>
                <w:sz w:val="22"/>
                <w:lang w:val="sr-Cyrl-RS"/>
              </w:rPr>
              <w:t>објектима</w:t>
            </w:r>
            <w:r w:rsidR="00DD460E"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 xml:space="preserve"> и уз </w:t>
            </w:r>
            <w:r w:rsidR="00BB14CA">
              <w:rPr>
                <w:rFonts w:ascii="Times New Roman" w:hAnsi="Times New Roman" w:cs="Times New Roman"/>
                <w:bCs/>
                <w:sz w:val="22"/>
                <w:lang w:val="sr-Cyrl-RS"/>
              </w:rPr>
              <w:t>објекте,</w:t>
            </w:r>
            <w:r w:rsidR="00DD460E"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 xml:space="preserve"> на </w:t>
            </w:r>
            <w:proofErr w:type="spellStart"/>
            <w:r w:rsidR="00DD460E"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>кп</w:t>
            </w:r>
            <w:proofErr w:type="spellEnd"/>
            <w:r w:rsidR="00DD460E"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 xml:space="preserve"> бр. 2884/1 и 2884/2 KO Нови Бечеј</w:t>
            </w:r>
            <w:r w:rsidR="00BB14CA">
              <w:rPr>
                <w:rFonts w:ascii="Times New Roman" w:hAnsi="Times New Roman" w:cs="Times New Roman"/>
                <w:bCs/>
                <w:sz w:val="22"/>
                <w:lang w:val="sr-Cyrl-RS"/>
              </w:rPr>
              <w:t>,</w:t>
            </w:r>
            <w:r w:rsidR="00DD460E" w:rsidRPr="00DD460E">
              <w:rPr>
                <w:rFonts w:ascii="Times New Roman" w:hAnsi="Times New Roman" w:cs="Times New Roman"/>
                <w:bCs/>
                <w:sz w:val="22"/>
                <w:lang w:val="sr-Cyrl-RS"/>
              </w:rPr>
              <w:t xml:space="preserve"> укупне површине 1453м2</w:t>
            </w:r>
            <w:r w:rsidR="005A61D5">
              <w:rPr>
                <w:rFonts w:ascii="Times New Roman" w:hAnsi="Times New Roman" w:cs="Times New Roman"/>
                <w:bCs/>
                <w:sz w:val="22"/>
                <w:lang w:val="sr-Cyrl-RS"/>
              </w:rPr>
              <w:t xml:space="preserve">, </w:t>
            </w:r>
            <w:r w:rsidR="00F363F5" w:rsidRPr="00DD460E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val="sr-Cyrl-RS"/>
              </w:rPr>
              <w:t>а све уписано у лист непокретности 14575 КО Нови Бечеј.</w:t>
            </w:r>
          </w:p>
          <w:p w14:paraId="34336133" w14:textId="77777777" w:rsidR="00F363F5" w:rsidRDefault="00F363F5" w:rsidP="00DD460E">
            <w:pPr>
              <w:spacing w:after="160" w:line="259" w:lineRule="auto"/>
              <w:ind w:left="0" w:right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val="sr-Cyrl-RS"/>
              </w:rPr>
            </w:pPr>
            <w:r w:rsidRPr="00DD460E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val="sr-Cyrl-RS"/>
              </w:rPr>
              <w:t>Сви објекти  су  у власништву стечајног  дужника, са обимом удела 1/1.</w:t>
            </w:r>
          </w:p>
          <w:p w14:paraId="383F96B8" w14:textId="682D7D78" w:rsidR="00DD460E" w:rsidRPr="00F363F5" w:rsidRDefault="00DD460E" w:rsidP="00DD460E">
            <w:pPr>
              <w:spacing w:after="160" w:line="259" w:lineRule="auto"/>
              <w:ind w:left="0" w:right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559" w:type="dxa"/>
          </w:tcPr>
          <w:p w14:paraId="7A85F52B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001B7B25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394FEC1F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4A222526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1AF7FA66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</w:pPr>
          </w:p>
          <w:p w14:paraId="364DDB7E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</w:pP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  <w:t xml:space="preserve"> </w:t>
            </w:r>
          </w:p>
          <w:p w14:paraId="13A42E91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</w:pP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  <w:t>6.959.199,40</w:t>
            </w:r>
          </w:p>
          <w:p w14:paraId="1C9B3FBA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418" w:type="dxa"/>
          </w:tcPr>
          <w:p w14:paraId="0AE88E40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16A5F243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774BB2FA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2E1E1B54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540B3EC1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</w:pP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  <w:t xml:space="preserve">    </w:t>
            </w:r>
          </w:p>
          <w:p w14:paraId="4E7358C4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</w:pPr>
          </w:p>
          <w:p w14:paraId="55F45900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</w:pPr>
            <w:r w:rsidRPr="00F363F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sr-Cyrl-RS"/>
              </w:rPr>
              <w:t>6.959.199,40</w:t>
            </w:r>
          </w:p>
          <w:p w14:paraId="1A0726E6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1F6C0D7D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0F4E3647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  <w:p w14:paraId="4684E84E" w14:textId="77777777" w:rsidR="00F363F5" w:rsidRPr="00F363F5" w:rsidRDefault="00F363F5" w:rsidP="00F363F5">
            <w:pPr>
              <w:spacing w:before="240" w:after="160" w:line="259" w:lineRule="auto"/>
              <w:ind w:left="0" w:right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</w:tbl>
    <w:p w14:paraId="465C0DE8" w14:textId="548E680E" w:rsidR="00F363F5" w:rsidRDefault="00F363F5" w:rsidP="00EA4005">
      <w:pPr>
        <w:ind w:left="-510" w:right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9628B0" w14:textId="77777777" w:rsidR="00D13CB7" w:rsidRDefault="00D13CB7" w:rsidP="00375CB7">
      <w:pPr>
        <w:ind w:left="-283" w:right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63AB4B4" w14:textId="76C07003" w:rsidR="00F363F5" w:rsidRPr="00375CB7" w:rsidRDefault="00375CB7" w:rsidP="00375CB7">
      <w:pPr>
        <w:ind w:left="-283" w:right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75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Продајну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документацију откупила су 8 учесника, од којих је</w:t>
      </w:r>
      <w:r w:rsidR="008D688C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року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предвиђеном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огласом о продаји, </w:t>
      </w:r>
      <w:r w:rsidR="00405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депозит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уплатило  и доставило понуде</w:t>
      </w:r>
      <w:r w:rsidR="00405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6AD9">
        <w:rPr>
          <w:rFonts w:ascii="Times New Roman" w:hAnsi="Times New Roman" w:cs="Times New Roman"/>
          <w:bCs/>
          <w:sz w:val="24"/>
          <w:szCs w:val="24"/>
          <w:lang w:val="sr-Cyrl-RS"/>
        </w:rPr>
        <w:t>шесторо понуђача.</w:t>
      </w:r>
    </w:p>
    <w:p w14:paraId="77B7FB64" w14:textId="5758D7FD" w:rsidR="00375CB7" w:rsidRDefault="00375CB7" w:rsidP="00375CB7">
      <w:pPr>
        <w:spacing w:before="120" w:line="260" w:lineRule="exact"/>
        <w:ind w:left="-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Дана </w:t>
      </w:r>
      <w:r w:rsidR="004F6AD9">
        <w:rPr>
          <w:rFonts w:ascii="Times New Roman" w:hAnsi="Times New Roman" w:cs="Times New Roman"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F6AD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0.2024.године у просторијама стечајног управник, на адреси Благоја Марјановића</w:t>
      </w:r>
      <w:r w:rsidR="004F6AD9">
        <w:rPr>
          <w:rFonts w:ascii="Times New Roman" w:hAnsi="Times New Roman" w:cs="Times New Roman"/>
          <w:sz w:val="24"/>
          <w:szCs w:val="24"/>
          <w:lang w:val="sr-Cyrl-CS"/>
        </w:rPr>
        <w:t xml:space="preserve"> Моше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бр.1, Београд, у присуству чланова Комисије за спровођење продаје, стечајног управника и представника понуђача:</w:t>
      </w:r>
    </w:p>
    <w:p w14:paraId="0CF39C02" w14:textId="77777777" w:rsidR="004F6AD9" w:rsidRPr="004F6AD9" w:rsidRDefault="004F6AD9" w:rsidP="004F6AD9">
      <w:pPr>
        <w:numPr>
          <w:ilvl w:val="0"/>
          <w:numId w:val="8"/>
        </w:numPr>
        <w:ind w:right="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6AD9">
        <w:rPr>
          <w:rFonts w:ascii="Times New Roman" w:hAnsi="Times New Roman" w:cs="Times New Roman"/>
          <w:sz w:val="24"/>
          <w:szCs w:val="24"/>
          <w:lang w:val="sr-Latn-RS"/>
        </w:rPr>
        <w:t>Нина</w:t>
      </w:r>
      <w:proofErr w:type="spellEnd"/>
      <w:r w:rsidRPr="004F6AD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4F6AD9">
        <w:rPr>
          <w:rFonts w:ascii="Times New Roman" w:hAnsi="Times New Roman" w:cs="Times New Roman"/>
          <w:sz w:val="24"/>
          <w:szCs w:val="24"/>
          <w:lang w:val="sr-Latn-RS"/>
        </w:rPr>
        <w:t>Кадија</w:t>
      </w:r>
      <w:proofErr w:type="spellEnd"/>
      <w:r w:rsidRPr="004F6AD9">
        <w:rPr>
          <w:rFonts w:ascii="Times New Roman" w:hAnsi="Times New Roman" w:cs="Times New Roman"/>
          <w:sz w:val="24"/>
          <w:szCs w:val="24"/>
          <w:lang w:val="sr-Cyrl-RS"/>
        </w:rPr>
        <w:t xml:space="preserve">, ЈМБГ: </w:t>
      </w:r>
      <w:r w:rsidRPr="004F6AD9">
        <w:rPr>
          <w:rFonts w:ascii="Times New Roman" w:hAnsi="Times New Roman" w:cs="Times New Roman"/>
          <w:sz w:val="24"/>
          <w:szCs w:val="24"/>
          <w:lang w:val="sr-Latn-RS"/>
        </w:rPr>
        <w:t>2502973715340</w:t>
      </w:r>
      <w:r w:rsidRPr="004F6AD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8B4B03F" w14:textId="77777777" w:rsidR="004F6AD9" w:rsidRPr="004F6AD9" w:rsidRDefault="004F6AD9" w:rsidP="004F6AD9">
      <w:pPr>
        <w:numPr>
          <w:ilvl w:val="0"/>
          <w:numId w:val="8"/>
        </w:numPr>
        <w:ind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4F6AD9">
        <w:rPr>
          <w:rFonts w:ascii="Times New Roman" w:hAnsi="Times New Roman" w:cs="Times New Roman"/>
          <w:sz w:val="24"/>
          <w:szCs w:val="24"/>
          <w:lang w:val="sr-Cyrl-RS"/>
        </w:rPr>
        <w:t xml:space="preserve">Бојан </w:t>
      </w:r>
      <w:proofErr w:type="spellStart"/>
      <w:r w:rsidRPr="004F6AD9">
        <w:rPr>
          <w:rFonts w:ascii="Times New Roman" w:hAnsi="Times New Roman" w:cs="Times New Roman"/>
          <w:sz w:val="24"/>
          <w:szCs w:val="24"/>
          <w:lang w:val="sr-Cyrl-RS"/>
        </w:rPr>
        <w:t>Растовац</w:t>
      </w:r>
      <w:proofErr w:type="spellEnd"/>
      <w:r w:rsidRPr="004F6AD9">
        <w:rPr>
          <w:rFonts w:ascii="Times New Roman" w:hAnsi="Times New Roman" w:cs="Times New Roman"/>
          <w:sz w:val="24"/>
          <w:szCs w:val="24"/>
          <w:lang w:val="sr-Cyrl-RS"/>
        </w:rPr>
        <w:t>, ЈМБГ 3101976360011,</w:t>
      </w:r>
      <w:r w:rsidRPr="004F6AD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6DA5194" w14:textId="77777777" w:rsidR="004F6AD9" w:rsidRPr="004F6AD9" w:rsidRDefault="004F6AD9" w:rsidP="004F6AD9">
      <w:pPr>
        <w:numPr>
          <w:ilvl w:val="0"/>
          <w:numId w:val="8"/>
        </w:numPr>
        <w:ind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4F6AD9">
        <w:rPr>
          <w:rFonts w:ascii="Times New Roman" w:hAnsi="Times New Roman" w:cs="Times New Roman"/>
          <w:sz w:val="24"/>
          <w:szCs w:val="24"/>
          <w:lang w:val="sr-Cyrl-RS"/>
        </w:rPr>
        <w:t xml:space="preserve">„BOVITA KONSALTING“ </w:t>
      </w:r>
      <w:proofErr w:type="spellStart"/>
      <w:r w:rsidRPr="004F6AD9"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 w:rsidRPr="004F6AD9">
        <w:rPr>
          <w:rFonts w:ascii="Times New Roman" w:hAnsi="Times New Roman" w:cs="Times New Roman"/>
          <w:sz w:val="24"/>
          <w:szCs w:val="24"/>
          <w:lang w:val="sr-Cyrl-RS"/>
        </w:rPr>
        <w:t xml:space="preserve">. Рума, МБ 20171588, </w:t>
      </w:r>
    </w:p>
    <w:p w14:paraId="40787BCC" w14:textId="77777777" w:rsidR="004F6AD9" w:rsidRPr="004F6AD9" w:rsidRDefault="004F6AD9" w:rsidP="004F6AD9">
      <w:pPr>
        <w:numPr>
          <w:ilvl w:val="0"/>
          <w:numId w:val="8"/>
        </w:numPr>
        <w:ind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4F6AD9">
        <w:rPr>
          <w:rFonts w:ascii="Times New Roman" w:hAnsi="Times New Roman" w:cs="Times New Roman"/>
          <w:sz w:val="24"/>
          <w:szCs w:val="24"/>
          <w:lang w:val="sr-Cyrl-RS"/>
        </w:rPr>
        <w:t xml:space="preserve">„ФЕР ДИЛ“ </w:t>
      </w:r>
      <w:proofErr w:type="spellStart"/>
      <w:r w:rsidRPr="004F6AD9"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 w:rsidRPr="004F6AD9">
        <w:rPr>
          <w:rFonts w:ascii="Times New Roman" w:hAnsi="Times New Roman" w:cs="Times New Roman"/>
          <w:sz w:val="24"/>
          <w:szCs w:val="24"/>
          <w:lang w:val="sr-Cyrl-RS"/>
        </w:rPr>
        <w:t>. Београд-Вождовац, МБ 20620293,</w:t>
      </w:r>
    </w:p>
    <w:p w14:paraId="69322390" w14:textId="77777777" w:rsidR="004F6AD9" w:rsidRPr="004F6AD9" w:rsidRDefault="004F6AD9" w:rsidP="004F6AD9">
      <w:pPr>
        <w:numPr>
          <w:ilvl w:val="0"/>
          <w:numId w:val="8"/>
        </w:numPr>
        <w:ind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4F6AD9">
        <w:rPr>
          <w:rFonts w:ascii="Times New Roman" w:hAnsi="Times New Roman" w:cs="Times New Roman"/>
          <w:sz w:val="24"/>
          <w:szCs w:val="24"/>
          <w:lang w:val="sr-Cyrl-RS"/>
        </w:rPr>
        <w:t xml:space="preserve">„BESTER“ </w:t>
      </w:r>
      <w:proofErr w:type="spellStart"/>
      <w:r w:rsidRPr="004F6AD9"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 w:rsidRPr="004F6AD9">
        <w:rPr>
          <w:rFonts w:ascii="Times New Roman" w:hAnsi="Times New Roman" w:cs="Times New Roman"/>
          <w:sz w:val="24"/>
          <w:szCs w:val="24"/>
          <w:lang w:val="sr-Cyrl-RS"/>
        </w:rPr>
        <w:t>. Београд, МБ 17537628,</w:t>
      </w:r>
    </w:p>
    <w:p w14:paraId="438B3F14" w14:textId="77777777" w:rsidR="004F6AD9" w:rsidRPr="004F6AD9" w:rsidRDefault="004F6AD9" w:rsidP="004F6AD9">
      <w:pPr>
        <w:numPr>
          <w:ilvl w:val="0"/>
          <w:numId w:val="8"/>
        </w:numPr>
        <w:ind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4F6AD9">
        <w:rPr>
          <w:rFonts w:ascii="Times New Roman" w:hAnsi="Times New Roman" w:cs="Times New Roman"/>
          <w:sz w:val="24"/>
          <w:szCs w:val="24"/>
          <w:lang w:val="sr-Latn-RS"/>
        </w:rPr>
        <w:t xml:space="preserve">„MILEX“ </w:t>
      </w:r>
      <w:proofErr w:type="spellStart"/>
      <w:r w:rsidRPr="004F6AD9">
        <w:rPr>
          <w:rFonts w:ascii="Times New Roman" w:hAnsi="Times New Roman" w:cs="Times New Roman"/>
          <w:sz w:val="24"/>
          <w:szCs w:val="24"/>
          <w:lang w:val="sr-Latn-RS"/>
        </w:rPr>
        <w:t>д.о.о</w:t>
      </w:r>
      <w:proofErr w:type="spellEnd"/>
      <w:r w:rsidRPr="004F6AD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 w:rsidRPr="004F6AD9">
        <w:rPr>
          <w:rFonts w:ascii="Times New Roman" w:hAnsi="Times New Roman" w:cs="Times New Roman"/>
          <w:sz w:val="24"/>
          <w:szCs w:val="24"/>
          <w:lang w:val="sr-Latn-RS"/>
        </w:rPr>
        <w:t>Руменка</w:t>
      </w:r>
      <w:proofErr w:type="spellEnd"/>
      <w:r w:rsidRPr="004F6AD9">
        <w:rPr>
          <w:rFonts w:ascii="Times New Roman" w:hAnsi="Times New Roman" w:cs="Times New Roman"/>
          <w:sz w:val="24"/>
          <w:szCs w:val="24"/>
          <w:lang w:val="sr-Latn-RS"/>
        </w:rPr>
        <w:t>, МБ 08289131</w:t>
      </w:r>
      <w:r w:rsidRPr="004F6A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72C312CE" w14:textId="0943AE6B" w:rsidR="00375CB7" w:rsidRDefault="00375CB7" w:rsidP="00375CB7">
      <w:pPr>
        <w:spacing w:before="120" w:line="260" w:lineRule="exact"/>
        <w:ind w:left="-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спроведен је поступак продаје имовине стечајног дужника, методом јавног прикупљања понуда.</w:t>
      </w:r>
    </w:p>
    <w:p w14:paraId="0486E28A" w14:textId="77777777" w:rsidR="006C5EBC" w:rsidRDefault="006C5EBC" w:rsidP="00375CB7">
      <w:pPr>
        <w:spacing w:before="120" w:line="260" w:lineRule="exact"/>
        <w:ind w:left="-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8AED36" w14:textId="12042A6C" w:rsidR="008D688C" w:rsidRDefault="008D688C" w:rsidP="00375CB7">
      <w:pPr>
        <w:spacing w:before="120" w:line="260" w:lineRule="exact"/>
        <w:ind w:left="-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 редоследу евидентирања понуђача, достављене су следеће понуде:</w:t>
      </w:r>
    </w:p>
    <w:p w14:paraId="6D011753" w14:textId="14EA32D3" w:rsidR="008D688C" w:rsidRPr="008D688C" w:rsidRDefault="008D688C" w:rsidP="008D688C">
      <w:pPr>
        <w:pStyle w:val="ListParagraph"/>
        <w:numPr>
          <w:ilvl w:val="0"/>
          <w:numId w:val="9"/>
        </w:numPr>
        <w:spacing w:before="120" w:line="260" w:lineRule="exac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D688C">
        <w:rPr>
          <w:rFonts w:ascii="Times New Roman" w:hAnsi="Times New Roman" w:cs="Times New Roman"/>
          <w:sz w:val="24"/>
          <w:szCs w:val="24"/>
          <w:lang w:val="sr-Latn-RS"/>
        </w:rPr>
        <w:t>Нина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Latn-RS"/>
        </w:rPr>
        <w:t>Кадија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, ЈМБГ: </w:t>
      </w:r>
      <w:r w:rsidRPr="008D688C">
        <w:rPr>
          <w:rFonts w:ascii="Times New Roman" w:hAnsi="Times New Roman" w:cs="Times New Roman"/>
          <w:sz w:val="24"/>
          <w:szCs w:val="24"/>
          <w:lang w:val="sr-Latn-RS"/>
        </w:rPr>
        <w:t>2502973715340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- понуђена купопродајна цена за предмет продаје  износи </w:t>
      </w:r>
      <w:r w:rsidRPr="008D688C">
        <w:rPr>
          <w:rFonts w:ascii="Times New Roman" w:hAnsi="Times New Roman" w:cs="Times New Roman"/>
          <w:sz w:val="24"/>
          <w:szCs w:val="24"/>
          <w:lang w:val="sr-Cyrl-CS"/>
        </w:rPr>
        <w:t>4.200.100,00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дин. (словима: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четиримилионадвестахиљадасто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динара);</w:t>
      </w:r>
    </w:p>
    <w:p w14:paraId="77AC7D53" w14:textId="58292F08" w:rsidR="008D688C" w:rsidRPr="008D688C" w:rsidRDefault="008D688C" w:rsidP="008D688C">
      <w:pPr>
        <w:pStyle w:val="ListParagraph"/>
        <w:numPr>
          <w:ilvl w:val="0"/>
          <w:numId w:val="9"/>
        </w:numPr>
        <w:spacing w:before="120" w:line="260" w:lineRule="exac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Бојан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Растовац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, ЈМБГ 3101976360011 понуђена купопродајна цена за предмет продаје  износи </w:t>
      </w:r>
      <w:r w:rsidRPr="008D688C">
        <w:rPr>
          <w:rFonts w:ascii="Times New Roman" w:hAnsi="Times New Roman" w:cs="Times New Roman"/>
          <w:sz w:val="24"/>
          <w:szCs w:val="24"/>
          <w:lang w:val="sr-Cyrl-CS"/>
        </w:rPr>
        <w:t>7.106.000,00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дин. (словима: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седаммилионастошестхиљададинара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3EFE2F08" w14:textId="19A92DED" w:rsidR="008D688C" w:rsidRPr="008D688C" w:rsidRDefault="008D688C" w:rsidP="008D688C">
      <w:pPr>
        <w:pStyle w:val="ListParagraph"/>
        <w:numPr>
          <w:ilvl w:val="0"/>
          <w:numId w:val="9"/>
        </w:numPr>
        <w:spacing w:before="120" w:line="260" w:lineRule="exac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„BOVITA KONSALTING“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. Рума, МБ 20171588, понуђена купопродајна цена за предмет продаје која износи </w:t>
      </w:r>
      <w:r w:rsidRPr="008D688C">
        <w:rPr>
          <w:rFonts w:ascii="Times New Roman" w:hAnsi="Times New Roman" w:cs="Times New Roman"/>
          <w:sz w:val="24"/>
          <w:szCs w:val="24"/>
          <w:lang w:val="sr-Cyrl-CS"/>
        </w:rPr>
        <w:t>4.580.050,00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дин. (словима: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четиримилионапетстоосамедесетхиљадапоедест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);</w:t>
      </w:r>
    </w:p>
    <w:p w14:paraId="0A538A6F" w14:textId="672D09EF" w:rsidR="008D688C" w:rsidRPr="008D688C" w:rsidRDefault="008D688C" w:rsidP="008D688C">
      <w:pPr>
        <w:pStyle w:val="ListParagraph"/>
        <w:numPr>
          <w:ilvl w:val="0"/>
          <w:numId w:val="9"/>
        </w:numPr>
        <w:spacing w:before="120" w:line="260" w:lineRule="exac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„ФЕР ДИЛ“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. Београд-Вождовац, МБ 20620293 понуђена купопродајна цена за предмет продаје која износи </w:t>
      </w:r>
      <w:r w:rsidRPr="008D688C">
        <w:rPr>
          <w:rFonts w:ascii="Times New Roman" w:hAnsi="Times New Roman" w:cs="Times New Roman"/>
          <w:sz w:val="24"/>
          <w:szCs w:val="24"/>
          <w:lang w:val="sr-Cyrl-CS"/>
        </w:rPr>
        <w:t>3.500.000,00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дин. (словима: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тримилионапетстохиљададинара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48FA9DA0" w14:textId="500F14B1" w:rsidR="008D688C" w:rsidRPr="008D688C" w:rsidRDefault="008D688C" w:rsidP="008D68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„BESTER“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. Београд, МБ 17537628 понуђена купопродајна цена за предмет продаје која износи </w:t>
      </w:r>
      <w:r w:rsidRPr="008D688C">
        <w:rPr>
          <w:rFonts w:ascii="Times New Roman" w:hAnsi="Times New Roman" w:cs="Times New Roman"/>
          <w:sz w:val="24"/>
          <w:szCs w:val="24"/>
          <w:lang w:val="sr-Cyrl-CS"/>
        </w:rPr>
        <w:t>3.790.000,00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дин. (словима: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тримилионаседамстодеведестхиљада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84ADE92" w14:textId="311FC300" w:rsidR="008D688C" w:rsidRDefault="008D688C" w:rsidP="008D68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88C">
        <w:rPr>
          <w:rFonts w:ascii="Times New Roman" w:hAnsi="Times New Roman" w:cs="Times New Roman"/>
          <w:sz w:val="24"/>
          <w:szCs w:val="24"/>
          <w:lang w:val="sr-Latn-RS"/>
        </w:rPr>
        <w:t xml:space="preserve">„MILEX“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Latn-RS"/>
        </w:rPr>
        <w:t>д.о.о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Latn-RS"/>
        </w:rPr>
        <w:t>Руменка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Latn-RS"/>
        </w:rPr>
        <w:t>, МБ 08289131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понуђена купопродајна цена за предмет продаје која износи </w:t>
      </w:r>
      <w:r w:rsidRPr="008D688C">
        <w:rPr>
          <w:rFonts w:ascii="Times New Roman" w:hAnsi="Times New Roman" w:cs="Times New Roman"/>
          <w:sz w:val="24"/>
          <w:szCs w:val="24"/>
          <w:lang w:val="sr-Cyrl-CS"/>
        </w:rPr>
        <w:t>1.500.000,00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дин. (словима: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милионпетстохиљада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A889951" w14:textId="71BC8904" w:rsidR="008D688C" w:rsidRDefault="008D688C" w:rsidP="008D688C">
      <w:pPr>
        <w:ind w:left="-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B0ECA6" w14:textId="77777777" w:rsidR="000A1F8A" w:rsidRDefault="008D688C" w:rsidP="000A1F8A">
      <w:pPr>
        <w:ind w:left="-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се ради о другој продаји имовине стечајног дужника, стечајни управник је </w:t>
      </w:r>
      <w:r w:rsidR="000A1F8A">
        <w:rPr>
          <w:rFonts w:ascii="Times New Roman" w:hAnsi="Times New Roman" w:cs="Times New Roman"/>
          <w:sz w:val="24"/>
          <w:szCs w:val="24"/>
          <w:lang w:val="sr-Cyrl-RS"/>
        </w:rPr>
        <w:t>био овлашћен да прихвати највишу понуду, уколико је иста једнака или већа од 20% процењене вредности стечајног дужника.</w:t>
      </w:r>
    </w:p>
    <w:p w14:paraId="0DB3592D" w14:textId="77777777" w:rsidR="000A1F8A" w:rsidRDefault="000A1F8A" w:rsidP="000A1F8A">
      <w:pPr>
        <w:ind w:left="-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D01C42" w14:textId="54A8A88E" w:rsidR="000A1F8A" w:rsidRDefault="000A1F8A" w:rsidP="000A1F8A">
      <w:pPr>
        <w:ind w:left="-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спровођење продаје методом јавног прикупљања понуда констатовала је да је достављена једна понуда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ценом </w:t>
      </w:r>
      <w:r w:rsidR="00615EAC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D3601F">
        <w:rPr>
          <w:rFonts w:ascii="Times New Roman" w:hAnsi="Times New Roman" w:cs="Times New Roman"/>
          <w:sz w:val="24"/>
          <w:szCs w:val="24"/>
          <w:lang w:val="sr-Cyrl-RS"/>
        </w:rPr>
        <w:t>износи</w:t>
      </w:r>
      <w:r w:rsidR="00615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615EAC">
        <w:rPr>
          <w:rFonts w:ascii="Times New Roman" w:hAnsi="Times New Roman" w:cs="Times New Roman"/>
          <w:sz w:val="24"/>
          <w:szCs w:val="24"/>
          <w:lang w:val="sr-Cyrl-RS"/>
        </w:rPr>
        <w:t>иш</w:t>
      </w:r>
      <w:r w:rsidR="00D3601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20% процењене вредности и то понуда физичког лица - Бојан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A1F8A">
        <w:rPr>
          <w:rFonts w:ascii="Times New Roman" w:hAnsi="Times New Roman" w:cs="Times New Roman"/>
          <w:sz w:val="24"/>
          <w:szCs w:val="24"/>
          <w:lang w:val="sr-Cyrl-RS"/>
        </w:rPr>
        <w:t>Растовц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25E7">
        <w:rPr>
          <w:rFonts w:ascii="Times New Roman" w:hAnsi="Times New Roman" w:cs="Times New Roman"/>
          <w:bCs/>
          <w:sz w:val="24"/>
          <w:szCs w:val="24"/>
          <w:lang w:val="sr-Cyrl-RS"/>
        </w:rPr>
        <w:t>из Новог Сада, са адресом у улици Булевар Патријарха Павла бр. 27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за имовину стечајног дужника - продајну целину бр. 1</w:t>
      </w:r>
      <w:r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понудио</w:t>
      </w:r>
      <w:r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 износ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A1F8A">
        <w:rPr>
          <w:rFonts w:ascii="Times New Roman" w:hAnsi="Times New Roman" w:cs="Times New Roman"/>
          <w:sz w:val="24"/>
          <w:szCs w:val="24"/>
          <w:lang w:val="sr-Cyrl-CS"/>
        </w:rPr>
        <w:t>7.106.000,00</w:t>
      </w:r>
      <w:r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дин. (словима: </w:t>
      </w:r>
      <w:proofErr w:type="spellStart"/>
      <w:r w:rsidRPr="000A1F8A">
        <w:rPr>
          <w:rFonts w:ascii="Times New Roman" w:hAnsi="Times New Roman" w:cs="Times New Roman"/>
          <w:sz w:val="24"/>
          <w:szCs w:val="24"/>
          <w:lang w:val="sr-Cyrl-RS"/>
        </w:rPr>
        <w:t>седаммилионастошестхиљададинара</w:t>
      </w:r>
      <w:proofErr w:type="spellEnd"/>
      <w:r w:rsidRPr="000A1F8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C03812" w14:textId="1834148F" w:rsidR="000A1F8A" w:rsidRDefault="000A1F8A" w:rsidP="000A1F8A">
      <w:pPr>
        <w:ind w:left="-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4C3C39" w14:textId="77777777" w:rsidR="006C5EBC" w:rsidRDefault="000A1F8A" w:rsidP="006C5EBC">
      <w:pPr>
        <w:ind w:left="-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најбоља понуда је понуда привредног друштва „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BOVITA KONSALTING“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>. Рума, МБ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20171588,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чија понуда изн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оси </w:t>
      </w:r>
      <w:r w:rsidRPr="008D688C">
        <w:rPr>
          <w:rFonts w:ascii="Times New Roman" w:hAnsi="Times New Roman" w:cs="Times New Roman"/>
          <w:sz w:val="24"/>
          <w:szCs w:val="24"/>
          <w:lang w:val="sr-Cyrl-CS"/>
        </w:rPr>
        <w:t>4.580.050,00</w:t>
      </w:r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дин. (словима: </w:t>
      </w:r>
      <w:proofErr w:type="spellStart"/>
      <w:r w:rsidRPr="008D688C">
        <w:rPr>
          <w:rFonts w:ascii="Times New Roman" w:hAnsi="Times New Roman" w:cs="Times New Roman"/>
          <w:sz w:val="24"/>
          <w:szCs w:val="24"/>
          <w:lang w:val="sr-Cyrl-RS"/>
        </w:rPr>
        <w:t>четиримилионапетстоосамедесетхиљадапоедест</w:t>
      </w:r>
      <w:proofErr w:type="spellEnd"/>
      <w:r w:rsidRPr="008D688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).</w:t>
      </w:r>
    </w:p>
    <w:p w14:paraId="4B795877" w14:textId="77777777" w:rsidR="006C5EBC" w:rsidRDefault="006C5EBC" w:rsidP="006C5EBC">
      <w:pPr>
        <w:ind w:left="-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45720" w14:textId="1AAF205D" w:rsidR="00EA4005" w:rsidRPr="007C1FF7" w:rsidRDefault="00EA4005" w:rsidP="008E1283">
      <w:pPr>
        <w:ind w:left="0" w:righ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Представници понуђача нису имали примедбе на ток спровођења поступка продаје што су и потврдили потписивањем записника. </w:t>
      </w:r>
    </w:p>
    <w:p w14:paraId="5D9F1EE6" w14:textId="77777777" w:rsidR="00EA4005" w:rsidRPr="007C1FF7" w:rsidRDefault="00EA4005" w:rsidP="008E1283">
      <w:pPr>
        <w:pStyle w:val="ListParagraph"/>
        <w:ind w:left="0" w:right="-57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7137D8" w14:textId="24428383" w:rsidR="00EA4005" w:rsidRDefault="00EA4005" w:rsidP="00EA4005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утврђеног редоследа понуђача, стечајни управник је дана </w:t>
      </w:r>
      <w:r w:rsidR="0061511B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8.</w:t>
      </w:r>
      <w:r w:rsidR="0061511B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0.2024.године закључио </w:t>
      </w:r>
      <w:r w:rsidRPr="006114FC">
        <w:rPr>
          <w:rFonts w:ascii="Times New Roman" w:hAnsi="Times New Roman"/>
          <w:sz w:val="24"/>
          <w:szCs w:val="24"/>
          <w:lang w:val="sr-Cyrl-CS"/>
        </w:rPr>
        <w:t xml:space="preserve">Уговор о купопродаји </w:t>
      </w:r>
      <w:r w:rsidR="0061511B">
        <w:rPr>
          <w:rFonts w:ascii="Times New Roman" w:hAnsi="Times New Roman"/>
          <w:sz w:val="24"/>
          <w:szCs w:val="24"/>
          <w:lang w:val="sr-Cyrl-CS"/>
        </w:rPr>
        <w:t xml:space="preserve">са физичким лицем - </w:t>
      </w:r>
      <w:r w:rsidR="0061511B" w:rsidRPr="000A1F8A">
        <w:rPr>
          <w:rFonts w:ascii="Times New Roman" w:hAnsi="Times New Roman" w:cs="Times New Roman"/>
          <w:sz w:val="24"/>
          <w:szCs w:val="24"/>
          <w:lang w:val="sr-Cyrl-RS"/>
        </w:rPr>
        <w:t>Боја</w:t>
      </w:r>
      <w:r w:rsidR="0061511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1511B"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1511B" w:rsidRPr="000A1F8A">
        <w:rPr>
          <w:rFonts w:ascii="Times New Roman" w:hAnsi="Times New Roman" w:cs="Times New Roman"/>
          <w:sz w:val="24"/>
          <w:szCs w:val="24"/>
          <w:lang w:val="sr-Cyrl-RS"/>
        </w:rPr>
        <w:t>Растов</w:t>
      </w:r>
      <w:r w:rsidR="0061511B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End"/>
      <w:r w:rsidR="006151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511B" w:rsidRPr="00DB25E7">
        <w:rPr>
          <w:rFonts w:ascii="Times New Roman" w:hAnsi="Times New Roman" w:cs="Times New Roman"/>
          <w:bCs/>
          <w:sz w:val="24"/>
          <w:szCs w:val="24"/>
          <w:lang w:val="sr-Cyrl-RS"/>
        </w:rPr>
        <w:t>из Новог Сада, са адресом у улици Булевар Патријарха Павла бр. 27</w:t>
      </w:r>
      <w:r w:rsidR="0061511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E782E96" w14:textId="77777777" w:rsidR="00EA4005" w:rsidRPr="007C1FF7" w:rsidRDefault="00EA4005" w:rsidP="00EA4005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A01785" w14:textId="77777777" w:rsidR="00EA4005" w:rsidRPr="00505397" w:rsidRDefault="00EA4005" w:rsidP="00EA4005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B319C9" w14:textId="77777777" w:rsidR="00EA4005" w:rsidRDefault="00EA4005" w:rsidP="00EA4005">
      <w:pPr>
        <w:spacing w:before="180"/>
        <w:ind w:left="0" w:righ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Имовинска целина бр.1 </w:t>
      </w:r>
    </w:p>
    <w:p w14:paraId="44F1375E" w14:textId="6A338FA0" w:rsidR="00EA4005" w:rsidRPr="00C91DC7" w:rsidRDefault="00C91DC7" w:rsidP="00C25685">
      <w:pPr>
        <w:spacing w:before="180" w:after="240"/>
        <w:ind w:left="0" w:right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91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Имовина која је чинила имовинску целину бр. 1. и која је била предмет продаје методом јавног прикупљања понуда, обухвата непокретну имовину – објекте и земљиште под објектима и уз објекте, у Новом Бечеју, на адреси у улици Јосифа Маринковића бр. 176, </w:t>
      </w:r>
      <w:r w:rsidRPr="00C91D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</w:t>
      </w:r>
      <w:proofErr w:type="spellStart"/>
      <w:r w:rsidRPr="00C91DC7">
        <w:rPr>
          <w:rFonts w:ascii="Times New Roman" w:hAnsi="Times New Roman" w:cs="Times New Roman"/>
          <w:bCs/>
          <w:sz w:val="24"/>
          <w:szCs w:val="24"/>
          <w:lang w:val="sr-Cyrl-RS"/>
        </w:rPr>
        <w:t>кп</w:t>
      </w:r>
      <w:proofErr w:type="spellEnd"/>
      <w:r w:rsidRPr="00C91D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бр. 2884/1 и 2884/2 KO Нови Бечеј. </w:t>
      </w:r>
    </w:p>
    <w:p w14:paraId="74E5FB05" w14:textId="623A9BC5" w:rsidR="00EA4005" w:rsidRDefault="00EA4005" w:rsidP="00C25685">
      <w:pPr>
        <w:spacing w:after="240"/>
        <w:ind w:left="0" w:righ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 поступку уновчења, методом јавног прикупљања понуда, које је </w:t>
      </w:r>
      <w:r w:rsidRPr="002228B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одржано дана </w:t>
      </w:r>
      <w:r w:rsidR="00615EAC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23</w:t>
      </w:r>
      <w:r w:rsidRPr="002228B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.</w:t>
      </w:r>
      <w:r w:rsidR="00615EAC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10</w:t>
      </w:r>
      <w:r w:rsidRPr="002228B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.202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4</w:t>
      </w:r>
      <w:r w:rsidRPr="002228B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.године, продајну документацију откупил</w:t>
      </w:r>
      <w:r w:rsidR="00615EAC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о је осморо учесника поступка, од којих је шесторо учесника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уплатил</w:t>
      </w:r>
      <w:r w:rsidR="00615EAC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предвиђени депозит и доставили понуде, сходно условима из јавног огласа.</w:t>
      </w:r>
    </w:p>
    <w:p w14:paraId="7D76B1A0" w14:textId="77777777" w:rsidR="006C5EBC" w:rsidRDefault="006C5EBC" w:rsidP="00C25685">
      <w:pPr>
        <w:spacing w:after="240"/>
        <w:ind w:left="0" w:righ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3690DFD2" w14:textId="07956364" w:rsidR="005F2EA3" w:rsidRPr="005F2EA3" w:rsidRDefault="005F2EA3" w:rsidP="00C25685">
      <w:pPr>
        <w:spacing w:after="240"/>
        <w:ind w:left="0" w:righ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sr-Cyrl-RS"/>
        </w:rPr>
      </w:pPr>
      <w:r w:rsidRPr="005F2E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sr-Cyrl-RS"/>
        </w:rPr>
        <w:t>Подаци о купцу</w:t>
      </w:r>
    </w:p>
    <w:p w14:paraId="35DBE1E8" w14:textId="0912A35C" w:rsidR="00EA4005" w:rsidRPr="003E7985" w:rsidRDefault="00C25685" w:rsidP="00EA4005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Највишу и једину понуду која износи више од 20% процењене вредности, доставио је понуђач</w:t>
      </w:r>
      <w:r w:rsidR="00C91DC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91DC7"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- Бојан </w:t>
      </w:r>
      <w:proofErr w:type="spellStart"/>
      <w:r w:rsidR="00C91DC7" w:rsidRPr="000A1F8A">
        <w:rPr>
          <w:rFonts w:ascii="Times New Roman" w:hAnsi="Times New Roman" w:cs="Times New Roman"/>
          <w:sz w:val="24"/>
          <w:szCs w:val="24"/>
          <w:lang w:val="sr-Cyrl-RS"/>
        </w:rPr>
        <w:t>Растов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1DC7" w:rsidRPr="000A1F8A">
        <w:rPr>
          <w:rFonts w:ascii="Times New Roman" w:hAnsi="Times New Roman" w:cs="Times New Roman"/>
          <w:sz w:val="24"/>
          <w:szCs w:val="24"/>
          <w:lang w:val="sr-Cyrl-RS"/>
        </w:rPr>
        <w:t>ц</w:t>
      </w:r>
      <w:proofErr w:type="spellEnd"/>
      <w:r w:rsidR="00C91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DC7" w:rsidRPr="00DB25E7">
        <w:rPr>
          <w:rFonts w:ascii="Times New Roman" w:hAnsi="Times New Roman" w:cs="Times New Roman"/>
          <w:bCs/>
          <w:sz w:val="24"/>
          <w:szCs w:val="24"/>
          <w:lang w:val="sr-Cyrl-RS"/>
        </w:rPr>
        <w:t>из Новог Сада, са адресом у улици Булевар Патријарха Павла бр. 27</w:t>
      </w:r>
      <w:r w:rsidR="00C91DC7"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за имовину стечајног дужника - продајну целину бр. 1</w:t>
      </w:r>
      <w:r w:rsidR="005F2EA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C91DC7"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DC7">
        <w:rPr>
          <w:rFonts w:ascii="Times New Roman" w:hAnsi="Times New Roman" w:cs="Times New Roman"/>
          <w:sz w:val="24"/>
          <w:szCs w:val="24"/>
          <w:lang w:val="sr-Cyrl-RS"/>
        </w:rPr>
        <w:t>понудио</w:t>
      </w:r>
      <w:r w:rsidR="00C91DC7"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 износ</w:t>
      </w:r>
      <w:r w:rsidR="00C91DC7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C91DC7"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DC7" w:rsidRPr="000A1F8A">
        <w:rPr>
          <w:rFonts w:ascii="Times New Roman" w:hAnsi="Times New Roman" w:cs="Times New Roman"/>
          <w:sz w:val="24"/>
          <w:szCs w:val="24"/>
          <w:lang w:val="sr-Cyrl-CS"/>
        </w:rPr>
        <w:t>7.106.000,00</w:t>
      </w:r>
      <w:r w:rsidR="00C91DC7" w:rsidRPr="000A1F8A">
        <w:rPr>
          <w:rFonts w:ascii="Times New Roman" w:hAnsi="Times New Roman" w:cs="Times New Roman"/>
          <w:sz w:val="24"/>
          <w:szCs w:val="24"/>
          <w:lang w:val="sr-Cyrl-RS"/>
        </w:rPr>
        <w:t xml:space="preserve"> дин. (словима: </w:t>
      </w:r>
      <w:proofErr w:type="spellStart"/>
      <w:r w:rsidR="00C91DC7" w:rsidRPr="000A1F8A">
        <w:rPr>
          <w:rFonts w:ascii="Times New Roman" w:hAnsi="Times New Roman" w:cs="Times New Roman"/>
          <w:sz w:val="24"/>
          <w:szCs w:val="24"/>
          <w:lang w:val="sr-Cyrl-RS"/>
        </w:rPr>
        <w:t>седаммилионастошестхиљададинара</w:t>
      </w:r>
      <w:proofErr w:type="spellEnd"/>
      <w:r w:rsidR="00C91DC7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 w:rsidR="00EA4005" w:rsidRPr="003E798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 је депозит у износу од 6.959.199,40 динара уплатио дана 21.10.2024.године.</w:t>
      </w:r>
    </w:p>
    <w:p w14:paraId="3228FB37" w14:textId="77777777" w:rsidR="00EA4005" w:rsidRDefault="00EA4005" w:rsidP="00EA4005">
      <w:pPr>
        <w:ind w:left="0" w:righ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693A3B34" w14:textId="6B89BBB8" w:rsidR="00EA4005" w:rsidRDefault="00C25685" w:rsidP="00EA4005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је понуда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прворангираног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 већа од 20% процењене вредности на другој продаји методом јавног прикупљ</w:t>
      </w:r>
      <w:r w:rsidR="005F2EA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ња понуда, стечајни управник је у присуству Комисије за </w:t>
      </w:r>
      <w:r w:rsidR="005F2EA3">
        <w:rPr>
          <w:rFonts w:ascii="Times New Roman" w:hAnsi="Times New Roman" w:cs="Times New Roman"/>
          <w:sz w:val="24"/>
          <w:szCs w:val="24"/>
          <w:lang w:val="sr-Cyrl-RS"/>
        </w:rPr>
        <w:t>продају,</w:t>
      </w:r>
      <w:r w:rsidR="00EA4005">
        <w:rPr>
          <w:rFonts w:ascii="Times New Roman" w:hAnsi="Times New Roman" w:cs="Times New Roman"/>
          <w:sz w:val="24"/>
          <w:szCs w:val="24"/>
          <w:lang w:val="sr-Cyrl-RS"/>
        </w:rPr>
        <w:t xml:space="preserve"> прогла</w:t>
      </w:r>
      <w:r>
        <w:rPr>
          <w:rFonts w:ascii="Times New Roman" w:hAnsi="Times New Roman" w:cs="Times New Roman"/>
          <w:sz w:val="24"/>
          <w:szCs w:val="24"/>
          <w:lang w:val="sr-Cyrl-RS"/>
        </w:rPr>
        <w:t>сио овог понуђача купцем</w:t>
      </w:r>
      <w:r w:rsidR="005F2EA3">
        <w:rPr>
          <w:rFonts w:ascii="Times New Roman" w:hAnsi="Times New Roman" w:cs="Times New Roman"/>
          <w:sz w:val="24"/>
          <w:szCs w:val="24"/>
          <w:lang w:val="sr-Cyrl-RS"/>
        </w:rPr>
        <w:t xml:space="preserve"> имовинске целине бр.1</w:t>
      </w:r>
      <w:r w:rsidR="00EA4005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чега је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A4005">
        <w:rPr>
          <w:rFonts w:ascii="Times New Roman" w:hAnsi="Times New Roman" w:cs="Times New Roman"/>
          <w:sz w:val="24"/>
          <w:szCs w:val="24"/>
          <w:lang w:val="sr-Cyrl-RS"/>
        </w:rPr>
        <w:t>8.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A4005">
        <w:rPr>
          <w:rFonts w:ascii="Times New Roman" w:hAnsi="Times New Roman" w:cs="Times New Roman"/>
          <w:sz w:val="24"/>
          <w:szCs w:val="24"/>
          <w:lang w:val="sr-Cyrl-RS"/>
        </w:rPr>
        <w:t xml:space="preserve">0.2024.године, приступио закључењу купопродајног уговора са </w:t>
      </w:r>
      <w:r w:rsidR="005F2EA3">
        <w:rPr>
          <w:rFonts w:ascii="Times New Roman" w:hAnsi="Times New Roman" w:cs="Times New Roman"/>
          <w:sz w:val="24"/>
          <w:szCs w:val="24"/>
          <w:lang w:val="sr-Cyrl-RS"/>
        </w:rPr>
        <w:t>купцем</w:t>
      </w:r>
      <w:r w:rsidR="00EA40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D619DB" w14:textId="77777777" w:rsidR="00147616" w:rsidRDefault="00147616" w:rsidP="00EA4005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B3AD2B" w14:textId="5C074E60" w:rsidR="005F2EA3" w:rsidRDefault="005F2EA3" w:rsidP="00147616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EA4005" w:rsidRPr="00147616">
        <w:rPr>
          <w:rFonts w:ascii="Times New Roman" w:hAnsi="Times New Roman" w:cs="Times New Roman"/>
          <w:sz w:val="24"/>
          <w:szCs w:val="24"/>
        </w:rPr>
        <w:t>епозит</w:t>
      </w:r>
      <w:proofErr w:type="spellEnd"/>
      <w:r w:rsidR="00EA4005" w:rsidRPr="0014761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EA4005" w:rsidRPr="00147616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EA4005" w:rsidRPr="0014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005" w:rsidRPr="001476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A4005" w:rsidRPr="00147616">
        <w:rPr>
          <w:rFonts w:ascii="Times New Roman" w:hAnsi="Times New Roman" w:cs="Times New Roman"/>
          <w:sz w:val="24"/>
          <w:szCs w:val="24"/>
        </w:rPr>
        <w:t xml:space="preserve"> </w:t>
      </w:r>
      <w:r w:rsidR="00147616" w:rsidRPr="00147616">
        <w:rPr>
          <w:rFonts w:ascii="Times New Roman" w:hAnsi="Times New Roman" w:cs="Times New Roman"/>
          <w:sz w:val="24"/>
          <w:szCs w:val="24"/>
          <w:lang w:val="sr-Cyrl-RS"/>
        </w:rPr>
        <w:t>6.959.199,40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купац је</w:t>
      </w:r>
      <w:r w:rsidR="00147616" w:rsidRPr="00147616">
        <w:rPr>
          <w:rFonts w:ascii="Times New Roman" w:hAnsi="Times New Roman" w:cs="Times New Roman"/>
          <w:sz w:val="24"/>
          <w:szCs w:val="24"/>
          <w:lang w:val="sr-Cyrl-RS"/>
        </w:rPr>
        <w:t xml:space="preserve"> уплатио дана 21.10.2024.године, </w:t>
      </w:r>
      <w:r w:rsidR="00EA4005" w:rsidRPr="00147616">
        <w:rPr>
          <w:rFonts w:ascii="Times New Roman" w:hAnsi="Times New Roman" w:cs="Times New Roman"/>
          <w:sz w:val="24"/>
          <w:szCs w:val="24"/>
          <w:lang w:val="sr-Cyrl-RS"/>
        </w:rPr>
        <w:t>на текући рачун продавца бр</w:t>
      </w:r>
      <w:r w:rsidR="00147616" w:rsidRPr="00147616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147616" w:rsidRPr="0014761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47616" w:rsidRPr="00147616">
        <w:rPr>
          <w:rFonts w:ascii="Times New Roman" w:hAnsi="Times New Roman" w:cs="Times New Roman"/>
          <w:sz w:val="24"/>
          <w:szCs w:val="24"/>
        </w:rPr>
        <w:t>155-0000000089632-95</w:t>
      </w:r>
      <w:r w:rsidR="00147616" w:rsidRPr="00147616">
        <w:rPr>
          <w:rFonts w:ascii="Times New Roman" w:hAnsi="Times New Roman" w:cs="Times New Roman"/>
          <w:sz w:val="24"/>
          <w:szCs w:val="24"/>
          <w:lang w:val="sr-Cyrl-CS"/>
        </w:rPr>
        <w:t xml:space="preserve"> код „HALKBANK“ АД </w:t>
      </w:r>
      <w:r w:rsidR="00147616" w:rsidRPr="00147616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="00EA4005" w:rsidRPr="00147616">
        <w:rPr>
          <w:rFonts w:ascii="Times New Roman" w:hAnsi="Times New Roman" w:cs="Times New Roman"/>
          <w:sz w:val="24"/>
          <w:szCs w:val="24"/>
        </w:rPr>
        <w:t>,</w:t>
      </w:r>
      <w:r w:rsidR="00147616" w:rsidRPr="00147616">
        <w:rPr>
          <w:rFonts w:ascii="Times New Roman" w:hAnsi="Times New Roman" w:cs="Times New Roman"/>
          <w:sz w:val="24"/>
          <w:szCs w:val="24"/>
          <w:lang w:val="sr-Cyrl-RS"/>
        </w:rPr>
        <w:t xml:space="preserve"> па је  износ</w:t>
      </w:r>
      <w:r w:rsidR="00A24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D9C" w:rsidRPr="00147616">
        <w:rPr>
          <w:rFonts w:ascii="Times New Roman" w:hAnsi="Times New Roman" w:cs="Times New Roman"/>
          <w:sz w:val="24"/>
          <w:szCs w:val="24"/>
          <w:lang w:val="sr-Cyrl-RS"/>
        </w:rPr>
        <w:t>од 146.800,60</w:t>
      </w:r>
      <w:r w:rsidR="00A24D9C" w:rsidRPr="0014761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24D9C" w:rsidRPr="00147616">
        <w:rPr>
          <w:rFonts w:ascii="Times New Roman" w:hAnsi="Times New Roman" w:cs="Times New Roman"/>
          <w:sz w:val="24"/>
          <w:szCs w:val="24"/>
          <w:lang w:val="ru-RU"/>
        </w:rPr>
        <w:t>динара</w:t>
      </w:r>
      <w:r w:rsidR="00A24D9C">
        <w:rPr>
          <w:rFonts w:ascii="Times New Roman" w:hAnsi="Times New Roman" w:cs="Times New Roman"/>
          <w:sz w:val="24"/>
          <w:szCs w:val="24"/>
          <w:lang w:val="ru-RU"/>
        </w:rPr>
        <w:t xml:space="preserve">, што представља разлику </w:t>
      </w:r>
      <w:r w:rsidR="00A24D9C" w:rsidRPr="006114FC">
        <w:rPr>
          <w:rFonts w:ascii="Times New Roman" w:hAnsi="Times New Roman"/>
          <w:sz w:val="24"/>
          <w:szCs w:val="24"/>
          <w:lang w:val="sr-Cyrl-CS"/>
        </w:rPr>
        <w:t>између депозита и укупне купопродајне цене</w:t>
      </w:r>
      <w:r w:rsidR="00147616" w:rsidRPr="00147616">
        <w:rPr>
          <w:rFonts w:ascii="Times New Roman" w:hAnsi="Times New Roman" w:cs="Times New Roman"/>
          <w:sz w:val="24"/>
          <w:szCs w:val="24"/>
          <w:lang w:val="ru-RU"/>
        </w:rPr>
        <w:t>, уплатио дана 28.10.2024.године</w:t>
      </w:r>
      <w:r w:rsidR="00EA4005" w:rsidRPr="00147616">
        <w:rPr>
          <w:rFonts w:ascii="Times New Roman" w:hAnsi="Times New Roman" w:cs="Times New Roman"/>
          <w:sz w:val="24"/>
          <w:szCs w:val="24"/>
        </w:rPr>
        <w:t xml:space="preserve"> </w:t>
      </w:r>
      <w:r w:rsidR="00EA4005" w:rsidRPr="00147616">
        <w:rPr>
          <w:rFonts w:ascii="Times New Roman" w:hAnsi="Times New Roman" w:cs="Times New Roman"/>
          <w:sz w:val="24"/>
          <w:szCs w:val="24"/>
          <w:lang w:val="sr-Cyrl-RS"/>
        </w:rPr>
        <w:t>чиме се има сматрати да је купопродајна цена исплаћена у целости</w:t>
      </w:r>
      <w:r w:rsidR="00A24D9C">
        <w:rPr>
          <w:rFonts w:ascii="Times New Roman" w:hAnsi="Times New Roman" w:cs="Times New Roman"/>
          <w:sz w:val="24"/>
          <w:szCs w:val="24"/>
          <w:lang w:val="sr-Cyrl-RS"/>
        </w:rPr>
        <w:t>, сходно Уговору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219AB9" w14:textId="55398FAF" w:rsidR="006C5EBC" w:rsidRDefault="006C5EBC" w:rsidP="00147616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4A1CAB" w14:textId="77777777" w:rsidR="006C5EBC" w:rsidRDefault="006C5EBC" w:rsidP="00147616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1242D3" w14:textId="77777777" w:rsidR="006C5EBC" w:rsidRDefault="006C5EBC" w:rsidP="006C5EBC">
      <w:pPr>
        <w:ind w:left="0" w:right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</w:p>
    <w:p w14:paraId="694468FB" w14:textId="77777777" w:rsidR="006C5EBC" w:rsidRDefault="006C5EBC" w:rsidP="006C5EBC">
      <w:pPr>
        <w:ind w:left="0" w:right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</w:p>
    <w:p w14:paraId="22AAC54A" w14:textId="6F799041" w:rsidR="006C5EBC" w:rsidRDefault="005F2EA3" w:rsidP="006C5EBC">
      <w:pPr>
        <w:ind w:left="0" w:right="0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2"/>
          <w:lang w:val="sr-Cyrl-RS"/>
        </w:rPr>
      </w:pPr>
      <w:r w:rsidRPr="00D23437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Стечајни управник предлаже стечајном судији да, на основу овог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О</w:t>
      </w:r>
      <w:r w:rsidRPr="00D23437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бавештења и приложене документације, у складу са одредбом члана 133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.</w:t>
      </w:r>
      <w:r w:rsidRPr="00D23437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став 1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3.</w:t>
      </w:r>
      <w:r w:rsidRPr="00D23437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Закона о стечају, донесе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Р</w:t>
      </w:r>
      <w:r w:rsidRPr="00D23437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ешење којим ће констатовати да је</w:t>
      </w:r>
      <w:r w:rsidR="006C5EBC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извршена</w:t>
      </w:r>
      <w:r w:rsidRPr="00D23437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продаја предметне имовине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,</w:t>
      </w:r>
      <w:r w:rsidR="006C5EBC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да наложи Републичком геодетском заводу – Служби катастра Нови Бечеј, да по </w:t>
      </w:r>
      <w:r w:rsidR="006C5EBC" w:rsidRPr="006C5EBC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правоснажности Решења изврши упис права својине у корист купца и да изврши брисање свих терета и постојећих </w:t>
      </w:r>
      <w:proofErr w:type="spellStart"/>
      <w:r w:rsidR="006C5EBC" w:rsidRPr="006C5EBC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забележби</w:t>
      </w:r>
      <w:proofErr w:type="spellEnd"/>
      <w:r w:rsidRPr="006C5EBC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 </w:t>
      </w:r>
      <w:r w:rsidR="006C5EBC" w:rsidRPr="006C5EBC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 xml:space="preserve">уписаних у лист непокретности </w:t>
      </w:r>
      <w:r w:rsidR="006C5EBC" w:rsidRPr="006C5EBC">
        <w:rPr>
          <w:rFonts w:ascii="Times New Roman" w:eastAsia="Times New Roman" w:hAnsi="Times New Roman" w:cs="Times New Roman"/>
          <w:b/>
          <w:i/>
          <w:iCs/>
          <w:color w:val="auto"/>
          <w:sz w:val="22"/>
          <w:lang w:val="sr-Cyrl-RS"/>
        </w:rPr>
        <w:t>14575 КО Нови Бечеј, а које су настале пре извршене продаје</w:t>
      </w:r>
      <w:r w:rsidR="001F756A">
        <w:rPr>
          <w:rFonts w:ascii="Times New Roman" w:eastAsia="Times New Roman" w:hAnsi="Times New Roman" w:cs="Times New Roman"/>
          <w:b/>
          <w:i/>
          <w:iCs/>
          <w:color w:val="auto"/>
          <w:sz w:val="22"/>
          <w:lang w:val="sr-Cyrl-RS"/>
        </w:rPr>
        <w:t>.</w:t>
      </w:r>
    </w:p>
    <w:p w14:paraId="1635CDDB" w14:textId="292700BC" w:rsidR="001F756A" w:rsidRDefault="001F756A" w:rsidP="006C5EBC">
      <w:pPr>
        <w:ind w:left="0" w:right="0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2"/>
          <w:lang w:val="sr-Cyrl-RS"/>
        </w:rPr>
      </w:pPr>
    </w:p>
    <w:p w14:paraId="5853EC49" w14:textId="77777777" w:rsidR="001F756A" w:rsidRPr="006C5EBC" w:rsidRDefault="001F756A" w:rsidP="006C5EBC">
      <w:pPr>
        <w:ind w:left="0" w:right="0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2"/>
          <w:lang w:val="sr-Cyrl-RS"/>
        </w:rPr>
      </w:pPr>
    </w:p>
    <w:p w14:paraId="79FE2C01" w14:textId="6B2B3757" w:rsidR="00EA4005" w:rsidRPr="00147616" w:rsidRDefault="00EA4005" w:rsidP="00147616">
      <w:pPr>
        <w:ind w:left="0" w:righ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49F7B0" w14:textId="77777777" w:rsidR="00EA4005" w:rsidRDefault="00EA4005" w:rsidP="00EA4005">
      <w:pPr>
        <w:spacing w:before="120"/>
        <w:ind w:left="0" w:right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 w:eastAsia="ar-SA"/>
        </w:rPr>
      </w:pPr>
    </w:p>
    <w:p w14:paraId="03473144" w14:textId="3B6C6916" w:rsidR="00300A60" w:rsidRPr="003E5F4E" w:rsidRDefault="00E712B7" w:rsidP="007D574B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5F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ЛЕТИНА </w:t>
      </w:r>
      <w:proofErr w:type="spellStart"/>
      <w:r w:rsidRPr="003E5F4E">
        <w:rPr>
          <w:rFonts w:ascii="Times New Roman" w:hAnsi="Times New Roman" w:cs="Times New Roman"/>
          <w:b/>
          <w:sz w:val="24"/>
          <w:szCs w:val="24"/>
          <w:lang w:val="sr-Cyrl-RS"/>
        </w:rPr>
        <w:t>доо</w:t>
      </w:r>
      <w:proofErr w:type="spellEnd"/>
      <w:r w:rsidRPr="003E5F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Београд у стечају</w:t>
      </w:r>
    </w:p>
    <w:p w14:paraId="5EF74777" w14:textId="5D038C5F" w:rsidR="00DB671A" w:rsidRPr="003E5F4E" w:rsidRDefault="00DB671A" w:rsidP="00300A6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9E72AA" w14:textId="690802FF" w:rsidR="00DB671A" w:rsidRPr="003E5F4E" w:rsidRDefault="00DB671A" w:rsidP="00300A6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E5F4E">
        <w:rPr>
          <w:rFonts w:ascii="Times New Roman" w:hAnsi="Times New Roman" w:cs="Times New Roman"/>
          <w:sz w:val="24"/>
          <w:szCs w:val="24"/>
          <w:lang w:val="sr-Cyrl-RS"/>
        </w:rPr>
        <w:t>_________________________________</w:t>
      </w:r>
    </w:p>
    <w:p w14:paraId="7AABAF04" w14:textId="269C8B02" w:rsidR="002B0BC9" w:rsidRDefault="00DB671A" w:rsidP="00300A6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E5F4E">
        <w:rPr>
          <w:rFonts w:ascii="Times New Roman" w:hAnsi="Times New Roman" w:cs="Times New Roman"/>
          <w:sz w:val="24"/>
          <w:szCs w:val="24"/>
          <w:lang w:val="sr-Cyrl-RS"/>
        </w:rPr>
        <w:t>Срђан Стојановић, стечајни управник</w:t>
      </w:r>
    </w:p>
    <w:p w14:paraId="5E8D8113" w14:textId="77777777" w:rsidR="001F756A" w:rsidRDefault="001F756A" w:rsidP="00300A6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AC3BC7" w14:textId="767E4204" w:rsidR="001F756A" w:rsidRDefault="001F756A" w:rsidP="00300A6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0461A3" w14:textId="1F56A7C5" w:rsidR="001F756A" w:rsidRDefault="001F756A" w:rsidP="001F756A">
      <w:pPr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6014">
        <w:rPr>
          <w:rFonts w:ascii="Times New Roman" w:hAnsi="Times New Roman" w:cs="Times New Roman"/>
          <w:sz w:val="24"/>
          <w:szCs w:val="24"/>
          <w:lang w:val="sr-Cyrl-CS"/>
        </w:rPr>
        <w:t>Прилози:</w:t>
      </w:r>
    </w:p>
    <w:p w14:paraId="5A6F03CF" w14:textId="3A928D07" w:rsidR="00A24D9C" w:rsidRDefault="00A24D9C" w:rsidP="00A24D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 о регистрацији учесника са продаје одржане дана 23.10.2024.године;</w:t>
      </w:r>
    </w:p>
    <w:p w14:paraId="23390F93" w14:textId="1BB38EAE" w:rsidR="00A24D9C" w:rsidRPr="00A24D9C" w:rsidRDefault="00A24D9C" w:rsidP="00A24D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 са јавног отварања понуда одржаног дана 23.10.2024.године;</w:t>
      </w:r>
    </w:p>
    <w:p w14:paraId="48C2114E" w14:textId="77777777" w:rsidR="001F756A" w:rsidRDefault="001F756A" w:rsidP="001F756A">
      <w:pPr>
        <w:pStyle w:val="ListParagraph"/>
        <w:numPr>
          <w:ilvl w:val="0"/>
          <w:numId w:val="11"/>
        </w:numPr>
        <w:ind w:left="714" w:right="0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proofErr w:type="spellStart"/>
      <w:r w:rsidRPr="00D80533">
        <w:rPr>
          <w:rFonts w:ascii="Times New Roman" w:hAnsi="Times New Roman" w:cs="Times New Roman"/>
          <w:sz w:val="24"/>
          <w:szCs w:val="24"/>
          <w:lang w:eastAsia="sr-Latn-CS"/>
        </w:rPr>
        <w:t>Уговор</w:t>
      </w:r>
      <w:proofErr w:type="spellEnd"/>
      <w:r w:rsidRPr="00D80533">
        <w:rPr>
          <w:rFonts w:ascii="Times New Roman" w:hAnsi="Times New Roman" w:cs="Times New Roman"/>
          <w:sz w:val="24"/>
          <w:szCs w:val="24"/>
          <w:lang w:eastAsia="sr-Latn-CS"/>
        </w:rPr>
        <w:t xml:space="preserve"> о </w:t>
      </w:r>
      <w:proofErr w:type="spellStart"/>
      <w:proofErr w:type="gramStart"/>
      <w:r w:rsidRPr="00D80533">
        <w:rPr>
          <w:rFonts w:ascii="Times New Roman" w:hAnsi="Times New Roman" w:cs="Times New Roman"/>
          <w:sz w:val="24"/>
          <w:szCs w:val="24"/>
          <w:lang w:eastAsia="sr-Latn-CS"/>
        </w:rPr>
        <w:t>купопродаји</w:t>
      </w:r>
      <w:proofErr w:type="spellEnd"/>
      <w:r w:rsidRPr="00D80533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Имовинске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целине бр. 1 </w:t>
      </w:r>
      <w:r w:rsidRPr="00D80533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0665F1">
        <w:rPr>
          <w:rFonts w:ascii="Times New Roman" w:hAnsi="Times New Roman" w:cs="Times New Roman"/>
          <w:sz w:val="24"/>
          <w:szCs w:val="24"/>
          <w:lang w:eastAsia="sr-Latn-CS"/>
        </w:rPr>
        <w:t>од</w:t>
      </w:r>
      <w:proofErr w:type="spellEnd"/>
      <w:r w:rsidRPr="000665F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0665F1">
        <w:rPr>
          <w:rFonts w:ascii="Times New Roman" w:hAnsi="Times New Roman" w:cs="Times New Roman"/>
          <w:sz w:val="24"/>
          <w:szCs w:val="24"/>
          <w:lang w:val="sr-Cyrl-RS" w:eastAsia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8</w:t>
      </w:r>
      <w:r w:rsidRPr="000665F1">
        <w:rPr>
          <w:rFonts w:ascii="Times New Roman" w:hAnsi="Times New Roman" w:cs="Times New Roman"/>
          <w:sz w:val="24"/>
          <w:szCs w:val="24"/>
          <w:lang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</w:t>
      </w:r>
      <w:r w:rsidRPr="000665F1">
        <w:rPr>
          <w:rFonts w:ascii="Times New Roman" w:hAnsi="Times New Roman" w:cs="Times New Roman"/>
          <w:sz w:val="24"/>
          <w:szCs w:val="24"/>
          <w:lang w:val="sr-Cyrl-RS" w:eastAsia="sr-Latn-CS"/>
        </w:rPr>
        <w:t>0</w:t>
      </w:r>
      <w:r w:rsidRPr="000665F1">
        <w:rPr>
          <w:rFonts w:ascii="Times New Roman" w:hAnsi="Times New Roman" w:cs="Times New Roman"/>
          <w:sz w:val="24"/>
          <w:szCs w:val="24"/>
          <w:lang w:eastAsia="sr-Latn-C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4</w:t>
      </w:r>
      <w:r w:rsidRPr="000665F1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proofErr w:type="spellStart"/>
      <w:r w:rsidRPr="000665F1">
        <w:rPr>
          <w:rFonts w:ascii="Times New Roman" w:hAnsi="Times New Roman" w:cs="Times New Roman"/>
          <w:sz w:val="24"/>
          <w:szCs w:val="24"/>
          <w:lang w:eastAsia="sr-Latn-CS"/>
        </w:rPr>
        <w:t>год</w:t>
      </w:r>
      <w:proofErr w:type="spellEnd"/>
      <w:r w:rsidRPr="000665F1">
        <w:rPr>
          <w:rFonts w:ascii="Times New Roman" w:hAnsi="Times New Roman" w:cs="Times New Roman"/>
          <w:sz w:val="24"/>
          <w:szCs w:val="24"/>
          <w:lang w:eastAsia="sr-Latn-CS"/>
        </w:rPr>
        <w:t>.</w:t>
      </w:r>
      <w:r w:rsidRPr="00D80533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bookmarkStart w:id="1" w:name="_Hlk114699820"/>
    </w:p>
    <w:p w14:paraId="73112511" w14:textId="2972E35A" w:rsidR="001F756A" w:rsidRPr="001F756A" w:rsidRDefault="001F756A" w:rsidP="001F756A">
      <w:pPr>
        <w:pStyle w:val="ListParagraph"/>
        <w:numPr>
          <w:ilvl w:val="0"/>
          <w:numId w:val="11"/>
        </w:numPr>
        <w:ind w:left="714" w:right="0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1F756A">
        <w:rPr>
          <w:rFonts w:ascii="Times New Roman" w:hAnsi="Times New Roman" w:cs="Times New Roman"/>
          <w:iCs/>
          <w:sz w:val="24"/>
          <w:szCs w:val="24"/>
          <w:lang w:val="sr-Cyrl-CS"/>
        </w:rPr>
        <w:t>Извод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и</w:t>
      </w:r>
      <w:r w:rsidRPr="001F756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банке, и то  бр. </w:t>
      </w:r>
      <w:r w:rsidRPr="001F756A">
        <w:rPr>
          <w:rFonts w:ascii="Times New Roman" w:hAnsi="Times New Roman" w:cs="Times New Roman"/>
          <w:iCs/>
          <w:sz w:val="24"/>
          <w:szCs w:val="24"/>
          <w:lang w:val="sr-Cyrl-RS"/>
        </w:rPr>
        <w:t>13</w:t>
      </w:r>
      <w:r w:rsidRPr="001F756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од 21.10.2024. године,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бр. 16 од 28.10.2024.године,</w:t>
      </w:r>
      <w:r w:rsidRPr="001F756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са рачуна бр. </w:t>
      </w:r>
      <w:bookmarkEnd w:id="1"/>
      <w:r w:rsidRPr="001F756A">
        <w:rPr>
          <w:rFonts w:ascii="Times New Roman" w:hAnsi="Times New Roman" w:cs="Times New Roman"/>
          <w:sz w:val="24"/>
          <w:szCs w:val="24"/>
        </w:rPr>
        <w:t>155-0000000089632-95</w:t>
      </w:r>
      <w:r w:rsidRPr="001F756A">
        <w:rPr>
          <w:rFonts w:ascii="Times New Roman" w:hAnsi="Times New Roman" w:cs="Times New Roman"/>
          <w:sz w:val="24"/>
          <w:szCs w:val="24"/>
          <w:lang w:val="sr-Cyrl-CS"/>
        </w:rPr>
        <w:t xml:space="preserve"> код „</w:t>
      </w:r>
      <w:proofErr w:type="gramStart"/>
      <w:r w:rsidRPr="001F756A">
        <w:rPr>
          <w:rFonts w:ascii="Times New Roman" w:hAnsi="Times New Roman" w:cs="Times New Roman"/>
          <w:sz w:val="24"/>
          <w:szCs w:val="24"/>
          <w:lang w:val="sr-Cyrl-CS"/>
        </w:rPr>
        <w:t>HALKBANK“ АД</w:t>
      </w:r>
      <w:proofErr w:type="gramEnd"/>
      <w:r w:rsidRPr="001F75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F756A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14:paraId="5FE50FB1" w14:textId="1ED52C4C" w:rsidR="001F756A" w:rsidRDefault="001F756A" w:rsidP="001F756A">
      <w:pPr>
        <w:pBdr>
          <w:top w:val="single" w:sz="4" w:space="1" w:color="auto"/>
        </w:pBdr>
        <w:spacing w:before="60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805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Поука о правном леку: </w:t>
      </w:r>
    </w:p>
    <w:p w14:paraId="7197DBE7" w14:textId="77777777" w:rsidR="001F756A" w:rsidRDefault="001F756A" w:rsidP="001F756A">
      <w:pPr>
        <w:pBdr>
          <w:top w:val="single" w:sz="4" w:space="1" w:color="auto"/>
        </w:pBdr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6014">
        <w:rPr>
          <w:rFonts w:ascii="Times New Roman" w:hAnsi="Times New Roman" w:cs="Times New Roman"/>
          <w:sz w:val="24"/>
          <w:szCs w:val="24"/>
          <w:lang w:val="sr-Cyrl-CS"/>
        </w:rPr>
        <w:t>Повериоци могу поднети приговор стечајном судији на извршену продају, ако за то постоји основ.</w:t>
      </w:r>
    </w:p>
    <w:p w14:paraId="64B7960D" w14:textId="77777777" w:rsidR="001F756A" w:rsidRDefault="001F756A" w:rsidP="001F756A">
      <w:pPr>
        <w:ind w:left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1F756A" w:rsidSect="00EE14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1CDB" w14:textId="77777777" w:rsidR="00A55CA2" w:rsidRDefault="00A55CA2" w:rsidP="00C84F4F">
      <w:r>
        <w:separator/>
      </w:r>
    </w:p>
  </w:endnote>
  <w:endnote w:type="continuationSeparator" w:id="0">
    <w:p w14:paraId="3CA872D3" w14:textId="77777777" w:rsidR="00A55CA2" w:rsidRDefault="00A55CA2" w:rsidP="00C8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2B5E" w14:textId="0283724E" w:rsidR="00BD2B4C" w:rsidRDefault="00BD2B4C" w:rsidP="00BD2B4C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ADRESA: Bulevar umetnosti 35/61, R.Srbija, 11070 Novi Beograd</w:t>
    </w:r>
  </w:p>
  <w:p w14:paraId="07C4C5DF" w14:textId="0F1FECE9" w:rsidR="00BD2B4C" w:rsidRDefault="00BD2B4C" w:rsidP="00BD2B4C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both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MATIČNI BROJ: </w:t>
    </w:r>
    <w:r w:rsidR="00C26F34">
      <w:rPr>
        <w:noProof/>
        <w:color w:val="404040" w:themeColor="text1" w:themeTint="BF"/>
        <w:lang w:val="sr-Cyrl-RS"/>
      </w:rPr>
      <w:t>08309876</w:t>
    </w:r>
    <w:r>
      <w:rPr>
        <w:noProof/>
        <w:color w:val="404040" w:themeColor="text1" w:themeTint="BF"/>
      </w:rPr>
      <w:t xml:space="preserve">                                                                   TELEFON:062 10 88 660</w:t>
    </w:r>
  </w:p>
  <w:p w14:paraId="03103314" w14:textId="26570868" w:rsidR="00BD2B4C" w:rsidRDefault="00BD2B4C" w:rsidP="00BD2B4C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both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PIB:</w:t>
    </w:r>
    <w:r w:rsidR="00C26F34">
      <w:rPr>
        <w:noProof/>
        <w:color w:val="404040" w:themeColor="text1" w:themeTint="BF"/>
        <w:lang w:val="sr-Cyrl-RS"/>
      </w:rPr>
      <w:t>101431172</w:t>
    </w:r>
    <w:r>
      <w:rPr>
        <w:noProof/>
        <w:color w:val="404040" w:themeColor="text1" w:themeTint="BF"/>
      </w:rPr>
      <w:t xml:space="preserve">                                                                                      e-mail: office.stecajniupravnik@gmail.com</w:t>
    </w:r>
  </w:p>
  <w:p w14:paraId="1C20E8E5" w14:textId="1684C841" w:rsidR="00BD2B4C" w:rsidRPr="00BD2B4C" w:rsidRDefault="00BD2B4C" w:rsidP="00BD2B4C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EA60" w14:textId="77777777" w:rsidR="00A55CA2" w:rsidRDefault="00A55CA2" w:rsidP="00C84F4F">
      <w:r>
        <w:separator/>
      </w:r>
    </w:p>
  </w:footnote>
  <w:footnote w:type="continuationSeparator" w:id="0">
    <w:p w14:paraId="556FC34E" w14:textId="77777777" w:rsidR="00A55CA2" w:rsidRDefault="00A55CA2" w:rsidP="00C8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F1A7" w14:textId="78FEAB13" w:rsidR="007D574B" w:rsidRPr="00431997" w:rsidRDefault="006534C5" w:rsidP="006534C5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  <w:tab w:val="center" w:pos="4737"/>
        <w:tab w:val="left" w:pos="7056"/>
      </w:tabs>
      <w:spacing w:after="360"/>
      <w:contextualSpacing/>
      <w:jc w:val="center"/>
      <w:rPr>
        <w:rFonts w:asciiTheme="majorHAnsi" w:hAnsiTheme="majorHAnsi" w:cstheme="majorHAnsi"/>
        <w:b/>
        <w:bCs/>
        <w:i/>
        <w:iCs/>
        <w:sz w:val="32"/>
        <w:szCs w:val="32"/>
      </w:rPr>
    </w:pPr>
    <w:r>
      <w:rPr>
        <w:i/>
        <w:iCs/>
        <w:sz w:val="32"/>
        <w:szCs w:val="32"/>
        <w:lang w:val="sr-Cyrl-RS"/>
      </w:rPr>
      <w:t>Предузеће за трговину и услуге</w:t>
    </w:r>
    <w:r w:rsidR="007D574B">
      <w:rPr>
        <w:sz w:val="32"/>
        <w:szCs w:val="32"/>
      </w:rPr>
      <w:tab/>
    </w:r>
    <w:r w:rsidR="00E712B7">
      <w:rPr>
        <w:sz w:val="32"/>
        <w:szCs w:val="32"/>
        <w:lang w:val="sr-Cyrl-RS"/>
      </w:rPr>
      <w:t>„</w:t>
    </w:r>
    <w:r w:rsidR="00E712B7">
      <w:rPr>
        <w:rFonts w:asciiTheme="majorHAnsi" w:hAnsiTheme="majorHAnsi" w:cstheme="majorHAnsi"/>
        <w:b/>
        <w:bCs/>
        <w:i/>
        <w:iCs/>
        <w:sz w:val="32"/>
        <w:szCs w:val="32"/>
        <w:lang w:val="sr-Cyrl-RS"/>
      </w:rPr>
      <w:t xml:space="preserve">ЛЕТИНА“ </w:t>
    </w:r>
    <w:proofErr w:type="spellStart"/>
    <w:r w:rsidR="00E712B7">
      <w:rPr>
        <w:rFonts w:asciiTheme="majorHAnsi" w:hAnsiTheme="majorHAnsi" w:cstheme="majorHAnsi"/>
        <w:b/>
        <w:bCs/>
        <w:i/>
        <w:iCs/>
        <w:sz w:val="32"/>
        <w:szCs w:val="32"/>
        <w:lang w:val="sr-Cyrl-RS"/>
      </w:rPr>
      <w:t>доо</w:t>
    </w:r>
    <w:proofErr w:type="spellEnd"/>
    <w:r w:rsidR="00E712B7">
      <w:rPr>
        <w:rFonts w:asciiTheme="majorHAnsi" w:hAnsiTheme="majorHAnsi" w:cstheme="majorHAnsi"/>
        <w:b/>
        <w:bCs/>
        <w:i/>
        <w:iCs/>
        <w:sz w:val="32"/>
        <w:szCs w:val="32"/>
        <w:lang w:val="sr-Cyrl-RS"/>
      </w:rPr>
      <w:t xml:space="preserve"> Београд</w:t>
    </w:r>
  </w:p>
  <w:p w14:paraId="6FB8EC86" w14:textId="30D8A952" w:rsidR="007D574B" w:rsidRPr="00431997" w:rsidRDefault="00E712B7" w:rsidP="007D574B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  <w:tab w:val="center" w:pos="4737"/>
        <w:tab w:val="left" w:pos="7056"/>
      </w:tabs>
      <w:spacing w:after="360"/>
      <w:contextualSpacing/>
      <w:jc w:val="right"/>
      <w:rPr>
        <w:rFonts w:asciiTheme="majorHAnsi" w:hAnsiTheme="majorHAnsi" w:cstheme="majorHAnsi"/>
        <w:b/>
        <w:bCs/>
        <w:sz w:val="24"/>
        <w:szCs w:val="24"/>
      </w:rPr>
    </w:pPr>
    <w:r>
      <w:rPr>
        <w:rFonts w:asciiTheme="majorHAnsi" w:hAnsiTheme="majorHAnsi" w:cstheme="majorHAnsi"/>
        <w:b/>
        <w:bCs/>
        <w:sz w:val="24"/>
        <w:szCs w:val="24"/>
        <w:lang w:val="sr-Cyrl-RS"/>
      </w:rPr>
      <w:t>8</w:t>
    </w:r>
    <w:r w:rsidR="007D574B" w:rsidRPr="00431997">
      <w:rPr>
        <w:rFonts w:asciiTheme="majorHAnsi" w:hAnsiTheme="majorHAnsi" w:cstheme="majorHAnsi"/>
        <w:b/>
        <w:bCs/>
        <w:sz w:val="24"/>
        <w:szCs w:val="24"/>
      </w:rPr>
      <w:t>.</w:t>
    </w:r>
    <w:proofErr w:type="spellStart"/>
    <w:r>
      <w:rPr>
        <w:rFonts w:asciiTheme="majorHAnsi" w:hAnsiTheme="majorHAnsi" w:cstheme="majorHAnsi"/>
        <w:b/>
        <w:bCs/>
        <w:sz w:val="24"/>
        <w:szCs w:val="24"/>
        <w:lang w:val="sr-Cyrl-RS"/>
      </w:rPr>
      <w:t>Ст</w:t>
    </w:r>
    <w:proofErr w:type="spellEnd"/>
    <w:r w:rsidR="007D574B" w:rsidRPr="00431997">
      <w:rPr>
        <w:rFonts w:asciiTheme="majorHAnsi" w:hAnsiTheme="majorHAnsi" w:cstheme="majorHAnsi"/>
        <w:b/>
        <w:bCs/>
        <w:sz w:val="24"/>
        <w:szCs w:val="24"/>
      </w:rPr>
      <w:t>. 1</w:t>
    </w:r>
    <w:r>
      <w:rPr>
        <w:rFonts w:asciiTheme="majorHAnsi" w:hAnsiTheme="majorHAnsi" w:cstheme="majorHAnsi"/>
        <w:b/>
        <w:bCs/>
        <w:sz w:val="24"/>
        <w:szCs w:val="24"/>
        <w:lang w:val="sr-Cyrl-RS"/>
      </w:rPr>
      <w:t>10</w:t>
    </w:r>
    <w:r w:rsidR="007D574B" w:rsidRPr="00431997">
      <w:rPr>
        <w:rFonts w:asciiTheme="majorHAnsi" w:hAnsiTheme="majorHAnsi" w:cstheme="majorHAnsi"/>
        <w:b/>
        <w:bCs/>
        <w:sz w:val="24"/>
        <w:szCs w:val="24"/>
      </w:rPr>
      <w:t>/2022</w:t>
    </w:r>
  </w:p>
  <w:p w14:paraId="42A05CF1" w14:textId="1D9B476B" w:rsidR="00C84F4F" w:rsidRPr="0001120E" w:rsidRDefault="00C84F4F" w:rsidP="00C84F4F">
    <w:pPr>
      <w:pStyle w:val="Header"/>
      <w:jc w:val="right"/>
      <w:rPr>
        <w:b/>
        <w:bCs/>
        <w:sz w:val="24"/>
        <w:szCs w:val="24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E96"/>
    <w:multiLevelType w:val="hybridMultilevel"/>
    <w:tmpl w:val="42227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794E"/>
    <w:multiLevelType w:val="hybridMultilevel"/>
    <w:tmpl w:val="544C6460"/>
    <w:lvl w:ilvl="0" w:tplc="24A65DAE">
      <w:numFmt w:val="bullet"/>
      <w:lvlText w:val="-"/>
      <w:lvlJc w:val="left"/>
      <w:pPr>
        <w:ind w:left="720" w:hanging="360"/>
      </w:pPr>
      <w:rPr>
        <w:rFonts w:ascii="Times New Roman" w:eastAsia="Bookman Old Styl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34F9"/>
    <w:multiLevelType w:val="hybridMultilevel"/>
    <w:tmpl w:val="C4BA85BA"/>
    <w:lvl w:ilvl="0" w:tplc="F73EBC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237133"/>
    <w:multiLevelType w:val="hybridMultilevel"/>
    <w:tmpl w:val="3F40F2B8"/>
    <w:lvl w:ilvl="0" w:tplc="CEB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B0284"/>
    <w:multiLevelType w:val="hybridMultilevel"/>
    <w:tmpl w:val="7916CB9A"/>
    <w:lvl w:ilvl="0" w:tplc="C0308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3F14"/>
    <w:multiLevelType w:val="hybridMultilevel"/>
    <w:tmpl w:val="5D1A18CE"/>
    <w:lvl w:ilvl="0" w:tplc="05829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21B39"/>
    <w:multiLevelType w:val="hybridMultilevel"/>
    <w:tmpl w:val="D8302F98"/>
    <w:lvl w:ilvl="0" w:tplc="665C611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7" w:hanging="360"/>
      </w:p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5521233F"/>
    <w:multiLevelType w:val="hybridMultilevel"/>
    <w:tmpl w:val="3DEE440E"/>
    <w:lvl w:ilvl="0" w:tplc="20F83BAA">
      <w:numFmt w:val="bullet"/>
      <w:lvlText w:val="-"/>
      <w:lvlJc w:val="left"/>
      <w:pPr>
        <w:ind w:left="720" w:hanging="360"/>
      </w:pPr>
      <w:rPr>
        <w:rFonts w:ascii="Times New Roman" w:eastAsia="Bookman Old Styl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83EB5"/>
    <w:multiLevelType w:val="hybridMultilevel"/>
    <w:tmpl w:val="5D1A18CE"/>
    <w:lvl w:ilvl="0" w:tplc="05829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755D6"/>
    <w:multiLevelType w:val="hybridMultilevel"/>
    <w:tmpl w:val="0AB04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900FD"/>
    <w:multiLevelType w:val="hybridMultilevel"/>
    <w:tmpl w:val="0A3613F2"/>
    <w:lvl w:ilvl="0" w:tplc="1C0C4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4F"/>
    <w:rsid w:val="0001120E"/>
    <w:rsid w:val="00094639"/>
    <w:rsid w:val="000A1F8A"/>
    <w:rsid w:val="000C4660"/>
    <w:rsid w:val="00105ECD"/>
    <w:rsid w:val="00147616"/>
    <w:rsid w:val="00154D32"/>
    <w:rsid w:val="00170278"/>
    <w:rsid w:val="00182CB0"/>
    <w:rsid w:val="0018366D"/>
    <w:rsid w:val="001A17DF"/>
    <w:rsid w:val="001D3E52"/>
    <w:rsid w:val="001F756A"/>
    <w:rsid w:val="001F75B1"/>
    <w:rsid w:val="00232553"/>
    <w:rsid w:val="00286D3A"/>
    <w:rsid w:val="00293160"/>
    <w:rsid w:val="00293C39"/>
    <w:rsid w:val="002B0BC9"/>
    <w:rsid w:val="002D21BE"/>
    <w:rsid w:val="002F5E04"/>
    <w:rsid w:val="00300A60"/>
    <w:rsid w:val="00315150"/>
    <w:rsid w:val="00327A79"/>
    <w:rsid w:val="00355888"/>
    <w:rsid w:val="003665EA"/>
    <w:rsid w:val="00375BC9"/>
    <w:rsid w:val="00375CB7"/>
    <w:rsid w:val="00386D1D"/>
    <w:rsid w:val="003D5A58"/>
    <w:rsid w:val="003D6109"/>
    <w:rsid w:val="003D7090"/>
    <w:rsid w:val="003E4A7F"/>
    <w:rsid w:val="003E5F4E"/>
    <w:rsid w:val="00405E45"/>
    <w:rsid w:val="00431997"/>
    <w:rsid w:val="004358C4"/>
    <w:rsid w:val="00451BE3"/>
    <w:rsid w:val="004B1DDB"/>
    <w:rsid w:val="004F6AD9"/>
    <w:rsid w:val="00516244"/>
    <w:rsid w:val="0054360A"/>
    <w:rsid w:val="005A61D5"/>
    <w:rsid w:val="005F2EA3"/>
    <w:rsid w:val="005F3060"/>
    <w:rsid w:val="0061511B"/>
    <w:rsid w:val="00615EAC"/>
    <w:rsid w:val="006534C5"/>
    <w:rsid w:val="00681505"/>
    <w:rsid w:val="00683DF9"/>
    <w:rsid w:val="006B3316"/>
    <w:rsid w:val="006C5EBC"/>
    <w:rsid w:val="006F0DF6"/>
    <w:rsid w:val="007017FF"/>
    <w:rsid w:val="0078368B"/>
    <w:rsid w:val="007B0015"/>
    <w:rsid w:val="007D574B"/>
    <w:rsid w:val="008035DE"/>
    <w:rsid w:val="00863668"/>
    <w:rsid w:val="008A0A76"/>
    <w:rsid w:val="008D0230"/>
    <w:rsid w:val="008D3318"/>
    <w:rsid w:val="008D688C"/>
    <w:rsid w:val="008D71C4"/>
    <w:rsid w:val="008E1283"/>
    <w:rsid w:val="009559FD"/>
    <w:rsid w:val="00997D50"/>
    <w:rsid w:val="009D1C93"/>
    <w:rsid w:val="009E221E"/>
    <w:rsid w:val="00A24D9C"/>
    <w:rsid w:val="00A55CA2"/>
    <w:rsid w:val="00A80013"/>
    <w:rsid w:val="00A96791"/>
    <w:rsid w:val="00AB04E5"/>
    <w:rsid w:val="00AB570F"/>
    <w:rsid w:val="00AD1893"/>
    <w:rsid w:val="00AF546A"/>
    <w:rsid w:val="00B0730F"/>
    <w:rsid w:val="00B13AFC"/>
    <w:rsid w:val="00B33F0E"/>
    <w:rsid w:val="00B440D7"/>
    <w:rsid w:val="00B95076"/>
    <w:rsid w:val="00BB14CA"/>
    <w:rsid w:val="00BC5A4C"/>
    <w:rsid w:val="00BD1FAE"/>
    <w:rsid w:val="00BD2B4C"/>
    <w:rsid w:val="00C0369F"/>
    <w:rsid w:val="00C25685"/>
    <w:rsid w:val="00C26F34"/>
    <w:rsid w:val="00C7442E"/>
    <w:rsid w:val="00C84F4F"/>
    <w:rsid w:val="00C91DC7"/>
    <w:rsid w:val="00CD58F6"/>
    <w:rsid w:val="00D033CA"/>
    <w:rsid w:val="00D13CB7"/>
    <w:rsid w:val="00D3601F"/>
    <w:rsid w:val="00D50219"/>
    <w:rsid w:val="00DB671A"/>
    <w:rsid w:val="00DD460E"/>
    <w:rsid w:val="00E043C3"/>
    <w:rsid w:val="00E112B4"/>
    <w:rsid w:val="00E254DB"/>
    <w:rsid w:val="00E712B7"/>
    <w:rsid w:val="00EA4005"/>
    <w:rsid w:val="00EC12DF"/>
    <w:rsid w:val="00EC2F38"/>
    <w:rsid w:val="00ED2ADE"/>
    <w:rsid w:val="00EE144D"/>
    <w:rsid w:val="00F34A9B"/>
    <w:rsid w:val="00F363F5"/>
    <w:rsid w:val="00F86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6B2D6"/>
  <w15:chartTrackingRefBased/>
  <w15:docId w15:val="{1A131F2B-45C2-4972-A2E1-7A289393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C9"/>
    <w:pPr>
      <w:spacing w:after="0" w:line="240" w:lineRule="auto"/>
      <w:ind w:left="4878" w:right="-496"/>
    </w:pPr>
    <w:rPr>
      <w:rFonts w:ascii="Bookman Old Style" w:eastAsia="Bookman Old Style" w:hAnsi="Bookman Old Style" w:cs="Bookman Old Style"/>
      <w:color w:val="181717"/>
      <w:sz w:val="20"/>
    </w:rPr>
  </w:style>
  <w:style w:type="paragraph" w:styleId="Heading1">
    <w:name w:val="heading 1"/>
    <w:basedOn w:val="Normal"/>
    <w:next w:val="Normal"/>
    <w:link w:val="Heading1Char"/>
    <w:qFormat/>
    <w:rsid w:val="00182CB0"/>
    <w:pPr>
      <w:keepNext/>
      <w:ind w:left="0" w:right="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F4F"/>
    <w:pPr>
      <w:tabs>
        <w:tab w:val="center" w:pos="4680"/>
        <w:tab w:val="right" w:pos="9360"/>
      </w:tabs>
      <w:ind w:left="0" w:right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84F4F"/>
  </w:style>
  <w:style w:type="paragraph" w:styleId="Footer">
    <w:name w:val="footer"/>
    <w:basedOn w:val="Normal"/>
    <w:link w:val="FooterChar"/>
    <w:uiPriority w:val="99"/>
    <w:unhideWhenUsed/>
    <w:qFormat/>
    <w:rsid w:val="00C84F4F"/>
    <w:pPr>
      <w:tabs>
        <w:tab w:val="center" w:pos="4680"/>
        <w:tab w:val="right" w:pos="9360"/>
      </w:tabs>
      <w:ind w:left="0" w:right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84F4F"/>
  </w:style>
  <w:style w:type="character" w:styleId="Hyperlink">
    <w:name w:val="Hyperlink"/>
    <w:basedOn w:val="DefaultParagraphFont"/>
    <w:uiPriority w:val="99"/>
    <w:unhideWhenUsed/>
    <w:rsid w:val="00375B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27A79"/>
    <w:rPr>
      <w:b/>
      <w:bCs/>
    </w:rPr>
  </w:style>
  <w:style w:type="paragraph" w:styleId="ListParagraph">
    <w:name w:val="List Paragraph"/>
    <w:basedOn w:val="Normal"/>
    <w:uiPriority w:val="34"/>
    <w:qFormat/>
    <w:rsid w:val="00327A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0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13"/>
    <w:rPr>
      <w:rFonts w:ascii="Segoe UI" w:eastAsia="Bookman Old Style" w:hAnsi="Segoe UI" w:cs="Segoe UI"/>
      <w:color w:val="181717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8001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D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74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74B"/>
    <w:rPr>
      <w:rFonts w:ascii="Bookman Old Style" w:eastAsia="Bookman Old Style" w:hAnsi="Bookman Old Style" w:cs="Bookman Old Style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74B"/>
    <w:rPr>
      <w:rFonts w:ascii="Bookman Old Style" w:eastAsia="Bookman Old Style" w:hAnsi="Bookman Old Style" w:cs="Bookman Old Style"/>
      <w:b/>
      <w:bCs/>
      <w:color w:val="18171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144D"/>
    <w:rPr>
      <w:color w:val="605E5C"/>
      <w:shd w:val="clear" w:color="auto" w:fill="E1DFDD"/>
    </w:rPr>
  </w:style>
  <w:style w:type="character" w:customStyle="1" w:styleId="go">
    <w:name w:val="go"/>
    <w:rsid w:val="00CD58F6"/>
  </w:style>
  <w:style w:type="character" w:customStyle="1" w:styleId="Heading1Char">
    <w:name w:val="Heading 1 Char"/>
    <w:basedOn w:val="DefaultParagraphFont"/>
    <w:link w:val="Heading1"/>
    <w:rsid w:val="00182CB0"/>
    <w:rPr>
      <w:rFonts w:ascii="Times New Roman" w:eastAsia="Times New Roman" w:hAnsi="Times New Roman" w:cs="Times New Roman"/>
      <w:b/>
      <w:bCs/>
      <w:sz w:val="28"/>
      <w:szCs w:val="28"/>
      <w:u w:val="single"/>
      <w:lang w:val="sr-Latn-CS"/>
    </w:rPr>
  </w:style>
  <w:style w:type="paragraph" w:styleId="NoSpacing">
    <w:name w:val="No Spacing"/>
    <w:link w:val="NoSpacingChar"/>
    <w:qFormat/>
    <w:rsid w:val="00293C3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93C39"/>
    <w:pPr>
      <w:ind w:left="0" w:right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A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rsid w:val="00EA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D551-F2E7-45F3-AD58-6ADE1D21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Miladinovic - VP Law Firm</dc:creator>
  <cp:keywords/>
  <dc:description/>
  <cp:lastModifiedBy>Srdjan Stojanovic</cp:lastModifiedBy>
  <cp:revision>23</cp:revision>
  <cp:lastPrinted>2024-11-06T10:47:00Z</cp:lastPrinted>
  <dcterms:created xsi:type="dcterms:W3CDTF">2024-11-04T19:58:00Z</dcterms:created>
  <dcterms:modified xsi:type="dcterms:W3CDTF">2024-11-06T11:09:00Z</dcterms:modified>
</cp:coreProperties>
</file>